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22" w:rsidRDefault="003C5022" w:rsidP="003C5022">
      <w:pPr>
        <w:rPr>
          <w:rFonts w:ascii="NikoshBAN" w:eastAsia="Times New Roman" w:hAnsi="NikoshBAN" w:cs="NikoshBAN"/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5E613" wp14:editId="76085425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022" w:rsidRPr="00CB1A75" w:rsidRDefault="003C5022" w:rsidP="003C5022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:rsidR="003C5022" w:rsidRDefault="003C5022" w:rsidP="003C5022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3C5022" w:rsidRPr="00CB1A75" w:rsidRDefault="003C5022" w:rsidP="003C5022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3C5022" w:rsidRPr="00CB1A75" w:rsidRDefault="003C5022" w:rsidP="003C5022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3C5022" w:rsidRPr="00CB1A75" w:rsidRDefault="003C5022" w:rsidP="003C5022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3C5022" w:rsidRPr="00CB1A75" w:rsidRDefault="003C5022" w:rsidP="003C5022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3C5022" w:rsidRPr="00CB1A75" w:rsidRDefault="003C5022" w:rsidP="003C502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C5022" w:rsidRPr="003C5022" w:rsidRDefault="003C5022" w:rsidP="003C5022">
      <w:pPr>
        <w:jc w:val="center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</w:rPr>
        <w:t>২৩৯/১৩-</w:t>
      </w:r>
      <w:r>
        <w:rPr>
          <w:rFonts w:ascii="Nikosh" w:hAnsi="Nikosh" w:cs="Nikosh" w:hint="cs"/>
          <w:sz w:val="24"/>
          <w:szCs w:val="24"/>
          <w:cs/>
        </w:rPr>
        <w:t>১৯৯</w:t>
      </w:r>
      <w:r>
        <w:rPr>
          <w:rFonts w:ascii="NikoshBAN" w:hAnsi="NikoshBAN" w:cs="NikoshBAN"/>
          <w:sz w:val="24"/>
          <w:szCs w:val="24"/>
          <w:cs/>
        </w:rPr>
        <w:t xml:space="preserve">      </w:t>
      </w:r>
      <w:r>
        <w:rPr>
          <w:rFonts w:ascii="Nikosh" w:hAnsi="Nikosh" w:cs="Nikosh"/>
          <w:b/>
          <w:bCs/>
          <w:sz w:val="24"/>
          <w:szCs w:val="24"/>
          <w:cs/>
        </w:rPr>
        <w:t xml:space="preserve">           </w:t>
      </w:r>
      <w:r w:rsidRPr="00DE7E70">
        <w:rPr>
          <w:rFonts w:ascii="Nikosh" w:hAnsi="Nikosh" w:cs="Nikosh"/>
          <w:b/>
          <w:bCs/>
          <w:sz w:val="24"/>
          <w:szCs w:val="24"/>
          <w:cs/>
        </w:rPr>
        <w:t xml:space="preserve">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             </w:t>
      </w:r>
      <w:r w:rsidRPr="00DE7E70">
        <w:rPr>
          <w:rFonts w:ascii="Nikosh" w:hAnsi="Nikosh" w:cs="Nikosh"/>
          <w:sz w:val="24"/>
          <w:szCs w:val="24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 </w:t>
      </w:r>
      <w:r w:rsidRPr="00DE7E70">
        <w:rPr>
          <w:rFonts w:ascii="Nikosh" w:hAnsi="Nikosh" w:cs="Nikosh"/>
          <w:sz w:val="24"/>
          <w:szCs w:val="24"/>
          <w:cs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১৮ </w:t>
      </w:r>
      <w:proofErr w:type="spellStart"/>
      <w:r>
        <w:rPr>
          <w:rFonts w:ascii="NikoshBAN" w:hAnsi="NikoshBAN" w:cs="NikoshBAN"/>
          <w:sz w:val="24"/>
          <w:szCs w:val="24"/>
        </w:rPr>
        <w:t>নভেম্বর</w:t>
      </w:r>
      <w:proofErr w:type="spellEnd"/>
      <w:r>
        <w:rPr>
          <w:rFonts w:ascii="NikoshBAN" w:hAnsi="NikoshBAN" w:cs="NikoshBAN"/>
          <w:sz w:val="24"/>
          <w:szCs w:val="24"/>
        </w:rPr>
        <w:t>, ২০২৩</w:t>
      </w:r>
    </w:p>
    <w:p w:rsidR="003C5022" w:rsidRPr="006F6CE9" w:rsidRDefault="003C5022" w:rsidP="006F6CE9">
      <w:pPr>
        <w:pStyle w:val="NormalWeb"/>
        <w:shd w:val="clear" w:color="auto" w:fill="FFFFFF"/>
        <w:spacing w:before="0" w:beforeAutospacing="0" w:line="360" w:lineRule="auto"/>
        <w:jc w:val="center"/>
        <w:rPr>
          <w:rFonts w:ascii="NikoshBAN" w:hAnsi="NikoshBAN" w:cs="NikoshBAN"/>
          <w:b/>
          <w:color w:val="212529"/>
          <w:sz w:val="28"/>
          <w:szCs w:val="28"/>
        </w:rPr>
      </w:pP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সংবাদ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বিজ্ঞপ্তি</w:t>
      </w:r>
      <w:proofErr w:type="spellEnd"/>
    </w:p>
    <w:p w:rsidR="006F6CE9" w:rsidRDefault="006F6CE9" w:rsidP="006F6CE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NikoshBAN" w:hAnsi="NikoshBAN" w:cs="NikoshBAN"/>
          <w:b/>
          <w:color w:val="212529"/>
          <w:sz w:val="28"/>
          <w:szCs w:val="28"/>
        </w:rPr>
      </w:pP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সহিংসতামু</w:t>
      </w:r>
      <w:r w:rsidRPr="006F6CE9">
        <w:rPr>
          <w:rFonts w:ascii="NikoshBAN" w:hAnsi="NikoshBAN" w:cs="NikoshBAN"/>
          <w:b/>
          <w:color w:val="212529"/>
          <w:sz w:val="28"/>
          <w:szCs w:val="28"/>
        </w:rPr>
        <w:t>ক্ত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,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অবাধ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এবং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নিরপেক্ষ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নির্বাচন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আশা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করে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জাতীয়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মানবাধিকার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কমিশন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- </w:t>
      </w:r>
    </w:p>
    <w:p w:rsidR="003C5022" w:rsidRPr="006F6CE9" w:rsidRDefault="006F6CE9" w:rsidP="006F6CE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NikoshBAN" w:hAnsi="NikoshBAN" w:cs="NikoshBAN"/>
          <w:b/>
          <w:color w:val="212529"/>
          <w:sz w:val="28"/>
          <w:szCs w:val="28"/>
        </w:rPr>
      </w:pPr>
      <w:r w:rsidRPr="006F6CE9">
        <w:rPr>
          <w:rFonts w:ascii="NikoshBAN" w:hAnsi="NikoshBAN" w:cs="NikoshBAN"/>
          <w:b/>
          <w:color w:val="212529"/>
          <w:sz w:val="28"/>
          <w:szCs w:val="28"/>
        </w:rPr>
        <w:t>ড</w:t>
      </w:r>
      <w:r>
        <w:rPr>
          <w:rFonts w:ascii="NikoshBAN" w:hAnsi="NikoshBAN" w:cs="NikoshBAN"/>
          <w:b/>
          <w:color w:val="212529"/>
          <w:sz w:val="28"/>
          <w:szCs w:val="28"/>
        </w:rPr>
        <w:t>.</w:t>
      </w:r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কামাল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উদ্দিন</w:t>
      </w:r>
      <w:proofErr w:type="spellEnd"/>
      <w:r w:rsidRPr="006F6CE9"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 w:rsidRPr="006F6CE9">
        <w:rPr>
          <w:rFonts w:ascii="NikoshBAN" w:hAnsi="NikoshBAN" w:cs="NikoshBAN"/>
          <w:b/>
          <w:color w:val="212529"/>
          <w:sz w:val="28"/>
          <w:szCs w:val="28"/>
        </w:rPr>
        <w:t>আহমেদ</w:t>
      </w:r>
      <w:proofErr w:type="spellEnd"/>
    </w:p>
    <w:p w:rsidR="003C5022" w:rsidRPr="003C5022" w:rsidRDefault="003C5022" w:rsidP="003C5022">
      <w:pPr>
        <w:pStyle w:val="NormalWeb"/>
        <w:shd w:val="clear" w:color="auto" w:fill="FFFFFF"/>
        <w:spacing w:before="0" w:beforeAutospacing="0" w:line="360" w:lineRule="auto"/>
        <w:ind w:firstLine="720"/>
        <w:jc w:val="both"/>
        <w:rPr>
          <w:rFonts w:ascii="NikoshBAN" w:hAnsi="NikoshBAN" w:cs="NikoshBAN"/>
          <w:color w:val="212529"/>
        </w:rPr>
      </w:pPr>
      <w:proofErr w:type="spellStart"/>
      <w:r w:rsidRPr="003C5022">
        <w:rPr>
          <w:rFonts w:ascii="NikoshBAN" w:hAnsi="NikoshBAN" w:cs="NikoshBAN"/>
          <w:color w:val="212529"/>
        </w:rPr>
        <w:t>জাতীয়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মানবাধিকার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কমিশন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চেয়ারম্যান</w:t>
      </w:r>
      <w:proofErr w:type="spellEnd"/>
      <w:r w:rsidRPr="003C5022">
        <w:rPr>
          <w:rFonts w:ascii="NikoshBAN" w:hAnsi="NikoshBAN" w:cs="NikoshBAN"/>
          <w:color w:val="212529"/>
        </w:rPr>
        <w:t xml:space="preserve"> ড</w:t>
      </w:r>
      <w:r w:rsidR="006F6CE9">
        <w:rPr>
          <w:rFonts w:ascii="NikoshBAN" w:hAnsi="NikoshBAN" w:cs="NikoshBAN"/>
          <w:color w:val="212529"/>
        </w:rPr>
        <w:t>.</w:t>
      </w:r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কামাল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উদ্দিন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আহমেদ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বলেছেন</w:t>
      </w:r>
      <w:proofErr w:type="spellEnd"/>
      <w:r w:rsidRPr="003C5022">
        <w:rPr>
          <w:rFonts w:ascii="NikoshBAN" w:hAnsi="NikoshBAN" w:cs="NikoshBAN"/>
          <w:color w:val="212529"/>
        </w:rPr>
        <w:t xml:space="preserve">, </w:t>
      </w:r>
      <w:proofErr w:type="spellStart"/>
      <w:r w:rsidRPr="003C5022">
        <w:rPr>
          <w:rFonts w:ascii="NikoshBAN" w:hAnsi="NikoshBAN" w:cs="NikoshBAN"/>
          <w:color w:val="212529"/>
        </w:rPr>
        <w:t>কমনওয়েলথের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প্রাক-নির্বাচনী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পর্যবেক্ষক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দল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বাংলাদেশে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সাম্প্রতিক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সহিংসতার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বিষয়ে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জাতীয়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মানবাধিকার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কমিশন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কি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ভাবছে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এবং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আসন্ন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নির্বাচন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কেন্দ্র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করে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মানবাধিকার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পরিস্থিতি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নিয়ে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কমিশনের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পর্যালোচনা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সম্পর্কে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জানতে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চেয়েছেন</w:t>
      </w:r>
      <w:proofErr w:type="spellEnd"/>
      <w:r w:rsidRPr="003C5022">
        <w:rPr>
          <w:rFonts w:ascii="NikoshBAN" w:hAnsi="NikoshBAN" w:cs="NikoshBAN"/>
          <w:color w:val="212529"/>
        </w:rPr>
        <w:t xml:space="preserve">। </w:t>
      </w:r>
      <w:proofErr w:type="spellStart"/>
      <w:r w:rsidRPr="003C5022">
        <w:rPr>
          <w:rFonts w:ascii="NikoshBAN" w:hAnsi="NikoshBAN" w:cs="NikoshBAN"/>
          <w:color w:val="212529"/>
        </w:rPr>
        <w:t>আমরা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সাম্প্রতিক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সহিংসতার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বিষয়ে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আমাদের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উদ্বেগ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জানিয়েছি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এবং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আমরা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বলেছি</w:t>
      </w:r>
      <w:proofErr w:type="spellEnd"/>
      <w:r w:rsidRPr="003C5022">
        <w:rPr>
          <w:rFonts w:ascii="NikoshBAN" w:hAnsi="NikoshBAN" w:cs="NikoshBAN"/>
          <w:color w:val="212529"/>
        </w:rPr>
        <w:t xml:space="preserve">, </w:t>
      </w:r>
      <w:proofErr w:type="spellStart"/>
      <w:r w:rsidRPr="003C5022">
        <w:rPr>
          <w:rFonts w:ascii="NikoshBAN" w:hAnsi="NikoshBAN" w:cs="NikoshBAN"/>
          <w:color w:val="212529"/>
        </w:rPr>
        <w:t>আমরা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চাই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সহিংসতামুক্ত</w:t>
      </w:r>
      <w:proofErr w:type="spellEnd"/>
      <w:r w:rsidRPr="003C5022">
        <w:rPr>
          <w:rFonts w:ascii="NikoshBAN" w:hAnsi="NikoshBAN" w:cs="NikoshBAN"/>
          <w:color w:val="212529"/>
        </w:rPr>
        <w:t xml:space="preserve">, </w:t>
      </w:r>
      <w:proofErr w:type="spellStart"/>
      <w:r w:rsidRPr="003C5022">
        <w:rPr>
          <w:rFonts w:ascii="NikoshBAN" w:hAnsi="NikoshBAN" w:cs="NikoshBAN"/>
          <w:color w:val="212529"/>
        </w:rPr>
        <w:t>অবাধ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এবং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নিরপেক্ষ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নির্বাচন</w:t>
      </w:r>
      <w:proofErr w:type="spellEnd"/>
      <w:r w:rsidRPr="003C5022">
        <w:rPr>
          <w:rFonts w:ascii="NikoshBAN" w:hAnsi="NikoshBAN" w:cs="NikoshBAN"/>
          <w:color w:val="212529"/>
        </w:rPr>
        <w:t xml:space="preserve">। </w:t>
      </w:r>
      <w:proofErr w:type="spellStart"/>
      <w:r w:rsidRPr="003C5022">
        <w:rPr>
          <w:rFonts w:ascii="NikoshBAN" w:hAnsi="NikoshBAN" w:cs="NikoshBAN"/>
          <w:color w:val="212529"/>
        </w:rPr>
        <w:t>নির্বাচনপূর্ব</w:t>
      </w:r>
      <w:proofErr w:type="spellEnd"/>
      <w:r w:rsidRPr="003C5022">
        <w:rPr>
          <w:rFonts w:ascii="NikoshBAN" w:hAnsi="NikoshBAN" w:cs="NikoshBAN"/>
          <w:color w:val="212529"/>
        </w:rPr>
        <w:t xml:space="preserve">, </w:t>
      </w:r>
      <w:proofErr w:type="spellStart"/>
      <w:r w:rsidRPr="003C5022">
        <w:rPr>
          <w:rFonts w:ascii="NikoshBAN" w:hAnsi="NikoshBAN" w:cs="NikoshBAN"/>
          <w:color w:val="212529"/>
        </w:rPr>
        <w:t>নির্বাচনকালীন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এবং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নির্বাচন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পরবর্তী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সময়ে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মানবাধিকার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পরিস্থিতির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যাতে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অবনতি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না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ঘটে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সেজন্য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আমরা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একটি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ব্যবস্থা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গ্রহণ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করেছি</w:t>
      </w:r>
      <w:proofErr w:type="spellEnd"/>
      <w:r w:rsidRPr="003C5022">
        <w:rPr>
          <w:rFonts w:ascii="NikoshBAN" w:hAnsi="NikoshBAN" w:cs="NikoshBAN"/>
          <w:color w:val="212529"/>
        </w:rPr>
        <w:t xml:space="preserve">। </w:t>
      </w:r>
      <w:proofErr w:type="spellStart"/>
      <w:r w:rsidRPr="003C5022">
        <w:rPr>
          <w:rFonts w:ascii="NikoshBAN" w:hAnsi="NikoshBAN" w:cs="NikoshBAN"/>
          <w:color w:val="212529"/>
        </w:rPr>
        <w:t>আমাদের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বিভিন্ন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কার্যক্রম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জানতে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পেরে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তাঁরা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সন্তোষ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প্রকাশ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করেছেন</w:t>
      </w:r>
      <w:proofErr w:type="spellEnd"/>
      <w:r w:rsidRPr="003C5022">
        <w:rPr>
          <w:rFonts w:ascii="NikoshBAN" w:hAnsi="NikoshBAN" w:cs="NikoshBAN"/>
          <w:color w:val="212529"/>
        </w:rPr>
        <w:t xml:space="preserve">। </w:t>
      </w:r>
      <w:proofErr w:type="spellStart"/>
      <w:r w:rsidRPr="003C5022">
        <w:rPr>
          <w:rFonts w:ascii="NikoshBAN" w:hAnsi="NikoshBAN" w:cs="NikoshBAN"/>
          <w:color w:val="212529"/>
        </w:rPr>
        <w:t>এছাড়াও</w:t>
      </w:r>
      <w:proofErr w:type="spellEnd"/>
      <w:r w:rsidRPr="003C5022">
        <w:rPr>
          <w:rFonts w:ascii="NikoshBAN" w:hAnsi="NikoshBAN" w:cs="NikoshBAN"/>
          <w:color w:val="212529"/>
        </w:rPr>
        <w:t xml:space="preserve">, </w:t>
      </w:r>
      <w:proofErr w:type="spellStart"/>
      <w:r w:rsidRPr="003C5022">
        <w:rPr>
          <w:rFonts w:ascii="NikoshBAN" w:hAnsi="NikoshBAN" w:cs="NikoshBAN"/>
          <w:color w:val="212529"/>
        </w:rPr>
        <w:t>ডিজিটাল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সিকিউরিটি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অ্যাক্ট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বিষয়ে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তাঁরা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কমিশনের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মতামত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জানতে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চেয়েছেন</w:t>
      </w:r>
      <w:proofErr w:type="spellEnd"/>
      <w:r w:rsidRPr="003C5022">
        <w:rPr>
          <w:rFonts w:ascii="NikoshBAN" w:hAnsi="NikoshBAN" w:cs="NikoshBAN"/>
          <w:color w:val="212529"/>
        </w:rPr>
        <w:t xml:space="preserve">। </w:t>
      </w:r>
      <w:proofErr w:type="spellStart"/>
      <w:r w:rsidRPr="003C5022">
        <w:rPr>
          <w:rFonts w:ascii="NikoshBAN" w:hAnsi="NikoshBAN" w:cs="NikoshBAN"/>
          <w:color w:val="212529"/>
        </w:rPr>
        <w:t>আমরা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বলেছি</w:t>
      </w:r>
      <w:proofErr w:type="spellEnd"/>
      <w:r w:rsidRPr="003C5022">
        <w:rPr>
          <w:rFonts w:ascii="NikoshBAN" w:hAnsi="NikoshBAN" w:cs="NikoshBAN"/>
          <w:color w:val="212529"/>
        </w:rPr>
        <w:t xml:space="preserve">, </w:t>
      </w:r>
      <w:proofErr w:type="spellStart"/>
      <w:r w:rsidRPr="003C5022">
        <w:rPr>
          <w:rFonts w:ascii="NikoshBAN" w:hAnsi="NikoshBAN" w:cs="NikoshBAN"/>
          <w:color w:val="212529"/>
        </w:rPr>
        <w:t>আমরা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অ্যাক্টের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বিতর্কিত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ধারা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সংশোধনের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জন্য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সরকারের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কাছে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সুপারিশ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করেছি</w:t>
      </w:r>
      <w:proofErr w:type="spellEnd"/>
      <w:r w:rsidRPr="003C5022">
        <w:rPr>
          <w:rFonts w:ascii="NikoshBAN" w:hAnsi="NikoshBAN" w:cs="NikoshBAN"/>
          <w:color w:val="212529"/>
        </w:rPr>
        <w:t xml:space="preserve">।  </w:t>
      </w:r>
    </w:p>
    <w:p w:rsidR="003C5022" w:rsidRPr="003C5022" w:rsidRDefault="003C5022" w:rsidP="003C5022">
      <w:pPr>
        <w:pStyle w:val="NormalWeb"/>
        <w:shd w:val="clear" w:color="auto" w:fill="FFFFFF"/>
        <w:spacing w:before="0" w:beforeAutospacing="0" w:line="360" w:lineRule="auto"/>
        <w:ind w:firstLine="720"/>
        <w:jc w:val="both"/>
        <w:rPr>
          <w:rFonts w:ascii="NikoshBAN" w:hAnsi="NikoshBAN" w:cs="NikoshBAN"/>
          <w:color w:val="212529"/>
        </w:rPr>
      </w:pPr>
      <w:proofErr w:type="spellStart"/>
      <w:r w:rsidRPr="003C5022">
        <w:rPr>
          <w:rFonts w:ascii="NikoshBAN" w:hAnsi="NikoshBAN" w:cs="NikoshBAN"/>
          <w:color w:val="212529"/>
        </w:rPr>
        <w:t>কমনওয়েলথের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প্রাক-নির্বাচন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পর্যবেক্ষক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দল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জাতীয়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মানবাধিকার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কমিশনের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সঙ্গে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বৈঠকের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তিনি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এসব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কথা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বলেন</w:t>
      </w:r>
      <w:proofErr w:type="spellEnd"/>
      <w:r w:rsidRPr="003C5022">
        <w:rPr>
          <w:rFonts w:ascii="NikoshBAN" w:hAnsi="NikoshBAN" w:cs="NikoshBAN"/>
          <w:color w:val="212529"/>
        </w:rPr>
        <w:t xml:space="preserve">। </w:t>
      </w:r>
      <w:proofErr w:type="spellStart"/>
      <w:r w:rsidRPr="003C5022">
        <w:rPr>
          <w:rFonts w:ascii="NikoshBAN" w:hAnsi="NikoshBAN" w:cs="NikoshBAN"/>
          <w:color w:val="212529"/>
        </w:rPr>
        <w:t>আজ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রবিবার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কমিশন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কার্যালয়ে</w:t>
      </w:r>
      <w:proofErr w:type="spellEnd"/>
      <w:r w:rsidRPr="003C5022">
        <w:rPr>
          <w:rFonts w:ascii="NikoshBAN" w:hAnsi="NikoshBAN" w:cs="NikoshBAN"/>
          <w:color w:val="212529"/>
        </w:rPr>
        <w:t xml:space="preserve"> এ </w:t>
      </w:r>
      <w:proofErr w:type="spellStart"/>
      <w:r w:rsidRPr="003C5022">
        <w:rPr>
          <w:rFonts w:ascii="NikoshBAN" w:hAnsi="NikoshBAN" w:cs="NikoshBAN"/>
          <w:color w:val="212529"/>
        </w:rPr>
        <w:t>বৈঠক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হয়</w:t>
      </w:r>
      <w:proofErr w:type="spellEnd"/>
      <w:r w:rsidRPr="003C5022">
        <w:rPr>
          <w:rFonts w:ascii="NikoshBAN" w:hAnsi="NikoshBAN" w:cs="NikoshBAN"/>
          <w:color w:val="212529"/>
        </w:rPr>
        <w:t xml:space="preserve">। </w:t>
      </w:r>
      <w:proofErr w:type="spellStart"/>
      <w:r w:rsidRPr="003C5022">
        <w:rPr>
          <w:rFonts w:ascii="NikoshBAN" w:hAnsi="NikoshBAN" w:cs="NikoshBAN"/>
          <w:color w:val="212529"/>
        </w:rPr>
        <w:t>বৈঠকে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কমনওয়েলথ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প্রাক-নির্বাচনী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পর্যবেক্ষক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দল</w:t>
      </w:r>
      <w:r w:rsidR="000F2C8B">
        <w:rPr>
          <w:rFonts w:ascii="NikoshBAN" w:hAnsi="NikoshBAN" w:cs="NikoshBAN"/>
          <w:color w:val="212529"/>
        </w:rPr>
        <w:t>ে</w:t>
      </w:r>
      <w:r w:rsidRPr="003C5022">
        <w:rPr>
          <w:rFonts w:ascii="NikoshBAN" w:hAnsi="NikoshBAN" w:cs="NikoshBAN"/>
          <w:color w:val="212529"/>
        </w:rPr>
        <w:t>র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উপদেষ্টা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এবং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প্রধান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লিনফোর্ড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এন্দ্রুস</w:t>
      </w:r>
      <w:proofErr w:type="spellEnd"/>
      <w:r w:rsidR="000F2C8B">
        <w:rPr>
          <w:rFonts w:ascii="NikoshBAN" w:hAnsi="NikoshBAN" w:cs="NikoshBAN"/>
          <w:color w:val="212529"/>
        </w:rPr>
        <w:t xml:space="preserve">, </w:t>
      </w:r>
      <w:proofErr w:type="spellStart"/>
      <w:r w:rsidR="000F2C8B">
        <w:rPr>
          <w:rFonts w:ascii="NikoshBAN" w:hAnsi="NikoshBAN" w:cs="NikoshBAN"/>
          <w:color w:val="212529"/>
        </w:rPr>
        <w:t>রাজনৈতিক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উপদেষ্টা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লিন্দে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মালেলেকা</w:t>
      </w:r>
      <w:proofErr w:type="spellEnd"/>
      <w:r w:rsidR="000F2C8B">
        <w:rPr>
          <w:rFonts w:ascii="NikoshBAN" w:hAnsi="NikoshBAN" w:cs="NikoshBAN"/>
          <w:color w:val="212529"/>
        </w:rPr>
        <w:t xml:space="preserve">, </w:t>
      </w:r>
      <w:proofErr w:type="spellStart"/>
      <w:r w:rsidR="000F2C8B">
        <w:rPr>
          <w:rFonts w:ascii="NikoshBAN" w:hAnsi="NikoshBAN" w:cs="NikoshBAN"/>
          <w:color w:val="212529"/>
        </w:rPr>
        <w:t>নির্বাহী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কর্মকর্তা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জিপ্পি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অজাগো</w:t>
      </w:r>
      <w:proofErr w:type="spellEnd"/>
      <w:r w:rsidR="000F2C8B">
        <w:rPr>
          <w:rFonts w:ascii="NikoshBAN" w:hAnsi="NikoshBAN" w:cs="NikoshBAN"/>
          <w:color w:val="212529"/>
        </w:rPr>
        <w:t xml:space="preserve">, </w:t>
      </w:r>
      <w:proofErr w:type="spellStart"/>
      <w:r w:rsidR="000F2C8B">
        <w:rPr>
          <w:rFonts w:ascii="NikoshBAN" w:hAnsi="NikoshBAN" w:cs="NikoshBAN"/>
          <w:color w:val="212529"/>
        </w:rPr>
        <w:t>সহকারী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গবেষণা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কর্মকর্তা</w:t>
      </w:r>
      <w:proofErr w:type="spellEnd"/>
      <w:r w:rsidR="000F2C8B">
        <w:rPr>
          <w:rFonts w:ascii="NikoshBAN" w:hAnsi="NikoshBAN" w:cs="NikoshBAN"/>
          <w:color w:val="212529"/>
        </w:rPr>
        <w:t xml:space="preserve"> (</w:t>
      </w:r>
      <w:proofErr w:type="spellStart"/>
      <w:r w:rsidR="000F2C8B">
        <w:rPr>
          <w:rFonts w:ascii="NikoshBAN" w:hAnsi="NikoshBAN" w:cs="NikoshBAN"/>
          <w:color w:val="212529"/>
        </w:rPr>
        <w:t>এশিয়া</w:t>
      </w:r>
      <w:proofErr w:type="spellEnd"/>
      <w:r w:rsidR="000F2C8B">
        <w:rPr>
          <w:rFonts w:ascii="NikoshBAN" w:hAnsi="NikoshBAN" w:cs="NikoshBAN"/>
          <w:color w:val="212529"/>
        </w:rPr>
        <w:t xml:space="preserve">) </w:t>
      </w:r>
      <w:proofErr w:type="spellStart"/>
      <w:r w:rsidR="000F2C8B">
        <w:rPr>
          <w:rFonts w:ascii="NikoshBAN" w:hAnsi="NikoshBAN" w:cs="NikoshBAN"/>
          <w:color w:val="212529"/>
        </w:rPr>
        <w:t>সার্থক</w:t>
      </w:r>
      <w:proofErr w:type="spellEnd"/>
      <w:r w:rsidR="000F2C8B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রায়</w:t>
      </w:r>
      <w:proofErr w:type="spellEnd"/>
      <w:r w:rsidR="000F2C8B">
        <w:rPr>
          <w:rFonts w:ascii="NikoshBAN" w:hAnsi="NikoshBAN" w:cs="NikoshBAN"/>
          <w:color w:val="212529"/>
        </w:rPr>
        <w:t>-</w:t>
      </w:r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="000F2C8B">
        <w:rPr>
          <w:rFonts w:ascii="NikoshBAN" w:hAnsi="NikoshBAN" w:cs="NikoshBAN"/>
          <w:color w:val="212529"/>
        </w:rPr>
        <w:t>উপস্থিত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ছিলেন</w:t>
      </w:r>
      <w:proofErr w:type="spellEnd"/>
      <w:r w:rsidRPr="003C5022">
        <w:rPr>
          <w:rFonts w:ascii="NikoshBAN" w:hAnsi="NikoshBAN" w:cs="NikoshBAN"/>
          <w:color w:val="212529"/>
        </w:rPr>
        <w:t>।</w:t>
      </w:r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এসময়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কমিশনের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সার্বক্ষণিক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সদস্য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মোঃ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সেলি</w:t>
      </w:r>
      <w:bookmarkStart w:id="0" w:name="_GoBack"/>
      <w:bookmarkEnd w:id="0"/>
      <w:r w:rsidRPr="003C5022">
        <w:rPr>
          <w:rFonts w:ascii="NikoshBAN" w:hAnsi="NikoshBAN" w:cs="NikoshBAN"/>
          <w:color w:val="212529"/>
        </w:rPr>
        <w:t>ম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রেজা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এবং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ঊর্ধ্বতন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কর্মকর্তাগণ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উপস্থিত</w:t>
      </w:r>
      <w:proofErr w:type="spellEnd"/>
      <w:r w:rsidRPr="003C5022">
        <w:rPr>
          <w:rFonts w:ascii="NikoshBAN" w:hAnsi="NikoshBAN" w:cs="NikoshBAN"/>
          <w:color w:val="212529"/>
        </w:rPr>
        <w:t xml:space="preserve"> </w:t>
      </w:r>
      <w:proofErr w:type="spellStart"/>
      <w:r w:rsidRPr="003C5022">
        <w:rPr>
          <w:rFonts w:ascii="NikoshBAN" w:hAnsi="NikoshBAN" w:cs="NikoshBAN"/>
          <w:color w:val="212529"/>
        </w:rPr>
        <w:t>ছিলেন</w:t>
      </w:r>
      <w:proofErr w:type="spellEnd"/>
      <w:r w:rsidRPr="003C5022">
        <w:rPr>
          <w:rFonts w:ascii="NikoshBAN" w:hAnsi="NikoshBAN" w:cs="NikoshBAN"/>
          <w:color w:val="212529"/>
        </w:rPr>
        <w:t xml:space="preserve">।  </w:t>
      </w:r>
    </w:p>
    <w:p w:rsidR="003C5022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4"/>
          <w:szCs w:val="24"/>
        </w:rPr>
      </w:pPr>
    </w:p>
    <w:p w:rsidR="003C5022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স্বাক্ষরিত</w:t>
      </w:r>
      <w:proofErr w:type="spellEnd"/>
      <w:r>
        <w:rPr>
          <w:rFonts w:ascii="Nikosh" w:hAnsi="Nikosh" w:cs="Nikosh"/>
          <w:sz w:val="24"/>
          <w:szCs w:val="24"/>
        </w:rPr>
        <w:t>/-</w:t>
      </w:r>
    </w:p>
    <w:p w:rsidR="006F6CE9" w:rsidRDefault="006F6CE9" w:rsidP="003C5022">
      <w:pPr>
        <w:shd w:val="clear" w:color="auto" w:fill="FFFFFF"/>
        <w:spacing w:after="0"/>
        <w:jc w:val="both"/>
        <w:rPr>
          <w:rFonts w:ascii="Nikosh" w:hAnsi="Nikosh" w:cs="Nikosh"/>
          <w:sz w:val="24"/>
          <w:szCs w:val="24"/>
        </w:rPr>
      </w:pPr>
    </w:p>
    <w:p w:rsidR="003C5022" w:rsidRPr="007E7995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7E7995">
        <w:rPr>
          <w:rFonts w:ascii="Nikosh" w:hAnsi="Nikosh" w:cs="Nikosh"/>
          <w:sz w:val="24"/>
          <w:szCs w:val="24"/>
        </w:rPr>
        <w:t>ফারহানা</w:t>
      </w:r>
      <w:proofErr w:type="spellEnd"/>
      <w:r w:rsidRPr="007E79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7995">
        <w:rPr>
          <w:rFonts w:ascii="Nikosh" w:hAnsi="Nikosh" w:cs="Nikosh"/>
          <w:sz w:val="24"/>
          <w:szCs w:val="24"/>
        </w:rPr>
        <w:t>সাঈদ</w:t>
      </w:r>
      <w:proofErr w:type="spellEnd"/>
    </w:p>
    <w:p w:rsidR="003C5022" w:rsidRPr="007E7995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7E7995">
        <w:rPr>
          <w:rFonts w:ascii="Nikosh" w:hAnsi="Nikosh" w:cs="Nikosh"/>
          <w:sz w:val="24"/>
          <w:szCs w:val="24"/>
        </w:rPr>
        <w:t>উপপরিচালক</w:t>
      </w:r>
      <w:proofErr w:type="spellEnd"/>
    </w:p>
    <w:p w:rsidR="003C5022" w:rsidRPr="007E7995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7E7995">
        <w:rPr>
          <w:rFonts w:ascii="Nikosh" w:hAnsi="Nikosh" w:cs="Nikosh"/>
          <w:sz w:val="24"/>
          <w:szCs w:val="24"/>
        </w:rPr>
        <w:t>জাতীয়</w:t>
      </w:r>
      <w:proofErr w:type="spellEnd"/>
      <w:r w:rsidRPr="007E79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7995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7E79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E7995">
        <w:rPr>
          <w:rFonts w:ascii="Nikosh" w:hAnsi="Nikosh" w:cs="Nikosh"/>
          <w:sz w:val="24"/>
          <w:szCs w:val="24"/>
        </w:rPr>
        <w:t>কমিশন</w:t>
      </w:r>
      <w:proofErr w:type="spellEnd"/>
    </w:p>
    <w:p w:rsidR="003C5022" w:rsidRPr="007E7995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4"/>
          <w:szCs w:val="24"/>
        </w:rPr>
      </w:pPr>
      <w:r w:rsidRPr="007E7995">
        <w:rPr>
          <w:rFonts w:ascii="Nikosh" w:hAnsi="Nikosh" w:cs="Nikosh"/>
          <w:sz w:val="24"/>
          <w:szCs w:val="24"/>
        </w:rPr>
        <w:t>০১৩১৩৭৬৮৪০৪</w:t>
      </w:r>
    </w:p>
    <w:p w:rsidR="00BE5DF6" w:rsidRPr="003C5022" w:rsidRDefault="00BE5DF6" w:rsidP="003C5022">
      <w:pPr>
        <w:spacing w:line="360" w:lineRule="auto"/>
        <w:rPr>
          <w:rFonts w:ascii="NikoshBAN" w:hAnsi="NikoshBAN" w:cs="NikoshBAN"/>
          <w:sz w:val="24"/>
          <w:szCs w:val="24"/>
        </w:rPr>
      </w:pPr>
    </w:p>
    <w:sectPr w:rsidR="00BE5DF6" w:rsidRPr="003C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2"/>
    <w:rsid w:val="000F2C8B"/>
    <w:rsid w:val="003C5022"/>
    <w:rsid w:val="006F6CE9"/>
    <w:rsid w:val="00B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EAA1"/>
  <w15:chartTrackingRefBased/>
  <w15:docId w15:val="{092B3919-56DE-46F6-BBD8-B30BC7D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0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2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C50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2023-11-19T10:31:00Z</cp:lastPrinted>
  <dcterms:created xsi:type="dcterms:W3CDTF">2023-11-19T10:20:00Z</dcterms:created>
  <dcterms:modified xsi:type="dcterms:W3CDTF">2023-11-19T10:34:00Z</dcterms:modified>
</cp:coreProperties>
</file>