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C3" w:rsidRPr="00A74643" w:rsidRDefault="008E4BC3" w:rsidP="008E4BC3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B1456F" wp14:editId="6AC18D16">
            <wp:simplePos x="0" y="0"/>
            <wp:positionH relativeFrom="margin">
              <wp:align>center</wp:align>
            </wp:positionH>
            <wp:positionV relativeFrom="paragraph">
              <wp:posOffset>209</wp:posOffset>
            </wp:positionV>
            <wp:extent cx="568960" cy="517525"/>
            <wp:effectExtent l="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8E4BC3" w:rsidRPr="00A74643" w:rsidRDefault="008E4BC3" w:rsidP="008E4BC3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8E4BC3" w:rsidRPr="00F03344" w:rsidRDefault="008E4BC3" w:rsidP="008E4BC3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8E4BC3" w:rsidRPr="00DF4996" w:rsidRDefault="008E4BC3" w:rsidP="008E4BC3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:rsidR="008E4BC3" w:rsidRPr="007B7905" w:rsidRDefault="008E4BC3" w:rsidP="008E4BC3">
      <w:pPr>
        <w:spacing w:after="0" w:line="240" w:lineRule="auto"/>
        <w:jc w:val="center"/>
        <w:rPr>
          <w:rFonts w:ascii="Times New Roman" w:hAnsi="Times New Roman" w:cs="Arial Unicode MS"/>
          <w:szCs w:val="28"/>
          <w:cs/>
          <w:lang w:bidi="bn-I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>
        <w:t xml:space="preserve"> </w:t>
      </w:r>
      <w:hyperlink r:id="rId5" w:history="1">
        <w:r w:rsidRPr="00890A60">
          <w:rPr>
            <w:rStyle w:val="Hyperlink"/>
          </w:rPr>
          <w:t>info@nhrc.org.bd</w:t>
        </w:r>
      </w:hyperlink>
      <w:r>
        <w:t xml:space="preserve"> </w:t>
      </w:r>
    </w:p>
    <w:p w:rsidR="008E4BC3" w:rsidRPr="00A74643" w:rsidRDefault="008E4BC3" w:rsidP="008E4B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E4BC3" w:rsidRPr="00A74643" w:rsidRDefault="008E4BC3" w:rsidP="008E4BC3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8E4BC3" w:rsidRPr="00AA1091" w:rsidRDefault="008E4BC3" w:rsidP="008E4BC3">
      <w:pPr>
        <w:spacing w:after="0" w:line="240" w:lineRule="auto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 xml:space="preserve">:/ 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>৯9</w:t>
      </w:r>
      <w:r>
        <w:rPr>
          <w:rFonts w:ascii="NikoshBAN" w:hAnsi="NikoshBAN" w:cs="NikoshBAN" w:hint="cs"/>
          <w:cs/>
          <w:lang w:bidi="bn-IN"/>
        </w:rPr>
        <w:t xml:space="preserve"> </w:t>
      </w:r>
      <w:r w:rsidRPr="00A14D54">
        <w:rPr>
          <w:rFonts w:ascii="NikoshBAN" w:hAnsi="NikoshBAN" w:cs="NikoshBAN"/>
          <w:sz w:val="24"/>
          <w:szCs w:val="24"/>
        </w:rPr>
        <w:t xml:space="preserve">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    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21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জুলাই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8E4BC3" w:rsidRDefault="008E4BC3" w:rsidP="008E4BC3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</w:pPr>
    </w:p>
    <w:p w:rsidR="008E4BC3" w:rsidRDefault="008E4BC3" w:rsidP="008E4BC3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- </w:t>
      </w:r>
    </w:p>
    <w:p w:rsidR="008E4BC3" w:rsidRPr="008E4BC3" w:rsidRDefault="008E4BC3" w:rsidP="008E4BC3">
      <w:pPr>
        <w:spacing w:after="0" w:line="240" w:lineRule="auto"/>
        <w:jc w:val="center"/>
        <w:rPr>
          <w:rFonts w:ascii="NikoshBAN" w:eastAsia="Times New Roman" w:hAnsi="NikoshBAN" w:cs="NikoshBAN"/>
          <w:b/>
          <w:sz w:val="28"/>
          <w:szCs w:val="28"/>
          <w:u w:val="single"/>
        </w:rPr>
      </w:pPr>
      <w:proofErr w:type="spellStart"/>
      <w:r w:rsidRPr="008E4BC3">
        <w:rPr>
          <w:rFonts w:ascii="NikoshBAN" w:eastAsia="Times New Roman" w:hAnsi="NikoshBAN" w:cs="NikoshBAN"/>
          <w:b/>
          <w:sz w:val="28"/>
          <w:szCs w:val="28"/>
          <w:u w:val="single"/>
        </w:rPr>
        <w:t>লেজিসলেটিভ</w:t>
      </w:r>
      <w:proofErr w:type="spellEnd"/>
      <w:r w:rsidRPr="008E4BC3">
        <w:rPr>
          <w:rFonts w:ascii="NikoshBAN" w:eastAsia="Times New Rom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b/>
          <w:sz w:val="28"/>
          <w:szCs w:val="28"/>
          <w:u w:val="single"/>
        </w:rPr>
        <w:t>বিভাগের</w:t>
      </w:r>
      <w:proofErr w:type="spellEnd"/>
      <w:r w:rsidRPr="008E4BC3">
        <w:rPr>
          <w:rFonts w:ascii="NikoshBAN" w:eastAsia="Times New Rom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b/>
          <w:sz w:val="28"/>
          <w:szCs w:val="28"/>
          <w:u w:val="single"/>
        </w:rPr>
        <w:t>সচিবের</w:t>
      </w:r>
      <w:proofErr w:type="spellEnd"/>
      <w:r w:rsidRPr="008E4BC3">
        <w:rPr>
          <w:rFonts w:ascii="NikoshBAN" w:eastAsia="Times New Rom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b/>
          <w:sz w:val="28"/>
          <w:szCs w:val="28"/>
          <w:u w:val="single"/>
        </w:rPr>
        <w:t>মৃত্যুতে</w:t>
      </w:r>
      <w:proofErr w:type="spellEnd"/>
      <w:r w:rsidRPr="008E4BC3">
        <w:rPr>
          <w:rFonts w:ascii="NikoshBAN" w:eastAsia="Times New Rom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b/>
          <w:sz w:val="28"/>
          <w:szCs w:val="28"/>
          <w:u w:val="single"/>
        </w:rPr>
        <w:t>জাতীয়</w:t>
      </w:r>
      <w:proofErr w:type="spellEnd"/>
      <w:r w:rsidRPr="008E4BC3">
        <w:rPr>
          <w:rFonts w:ascii="NikoshBAN" w:eastAsia="Times New Rom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b/>
          <w:sz w:val="28"/>
          <w:szCs w:val="28"/>
          <w:u w:val="single"/>
        </w:rPr>
        <w:t>মানবাধিকার</w:t>
      </w:r>
      <w:proofErr w:type="spellEnd"/>
      <w:r w:rsidRPr="008E4BC3">
        <w:rPr>
          <w:rFonts w:ascii="NikoshBAN" w:eastAsia="Times New Rom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b/>
          <w:sz w:val="28"/>
          <w:szCs w:val="28"/>
          <w:u w:val="single"/>
        </w:rPr>
        <w:t>কমিশনের</w:t>
      </w:r>
      <w:proofErr w:type="spellEnd"/>
      <w:r w:rsidRPr="008E4BC3">
        <w:rPr>
          <w:rFonts w:ascii="NikoshBAN" w:eastAsia="Times New Rom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b/>
          <w:sz w:val="28"/>
          <w:szCs w:val="28"/>
          <w:u w:val="single"/>
        </w:rPr>
        <w:t>শোক</w:t>
      </w:r>
      <w:proofErr w:type="spellEnd"/>
    </w:p>
    <w:p w:rsidR="008E4BC3" w:rsidRDefault="008E4BC3" w:rsidP="008E4BC3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</w:p>
    <w:p w:rsidR="008E4BC3" w:rsidRDefault="008E4BC3" w:rsidP="008E4BC3">
      <w:pPr>
        <w:spacing w:after="0"/>
        <w:jc w:val="center"/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</w:pPr>
    </w:p>
    <w:p w:rsidR="008E4BC3" w:rsidRPr="008E4BC3" w:rsidRDefault="008E4BC3" w:rsidP="008E4BC3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আইন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বিচার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সংসদ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বিষয়ক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মন্ত্রণালয়ের</w:t>
      </w:r>
      <w:proofErr w:type="spellEnd"/>
      <w:proofErr w:type="gramStart"/>
      <w:r w:rsidRPr="008E4BC3">
        <w:rPr>
          <w:rFonts w:ascii="NikoshBAN" w:eastAsia="Times New Roman" w:hAnsi="NikoshBAN" w:cs="NikoshBAN"/>
          <w:sz w:val="28"/>
          <w:szCs w:val="28"/>
        </w:rPr>
        <w:t xml:space="preserve"> 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ল</w:t>
      </w:r>
      <w:proofErr w:type="gramEnd"/>
      <w:r w:rsidRPr="008E4BC3">
        <w:rPr>
          <w:rFonts w:ascii="NikoshBAN" w:eastAsia="Times New Roman" w:hAnsi="NikoshBAN" w:cs="NikoshBAN"/>
          <w:sz w:val="28"/>
          <w:szCs w:val="28"/>
        </w:rPr>
        <w:t>েজিসলেটিভ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সংসদ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বিষয়ক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বিভাগের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সচিব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নরেন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দাসের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মৃত্যুতে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গভীর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শোক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দুঃখ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প্রকাশ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করছে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জাতীয়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মানবাধিকার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কমিশন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>।</w:t>
      </w:r>
    </w:p>
    <w:p w:rsidR="008E4BC3" w:rsidRPr="008E4BC3" w:rsidRDefault="008E4BC3" w:rsidP="008E4BC3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8E4BC3" w:rsidRPr="008E4BC3" w:rsidRDefault="008E4BC3" w:rsidP="008E4BC3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আজ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পৃথক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শোকবার্তায়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কমিশনের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চেয়ারম্যান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নাছিমা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বেগম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এনডিসি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প্রয়াত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নরেন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দাসের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স্বর্গীয়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আত্মার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শান্তি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শোকসন্তপ্ত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পরি</w:t>
      </w:r>
      <w:bookmarkStart w:id="0" w:name="_GoBack"/>
      <w:bookmarkEnd w:id="0"/>
      <w:r w:rsidRPr="008E4BC3">
        <w:rPr>
          <w:rFonts w:ascii="NikoshBAN" w:eastAsia="Times New Roman" w:hAnsi="NikoshBAN" w:cs="NikoshBAN"/>
          <w:sz w:val="28"/>
          <w:szCs w:val="28"/>
        </w:rPr>
        <w:t>বারের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প্রতি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গভীর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সমবেদনা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জানান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>।</w:t>
      </w:r>
    </w:p>
    <w:p w:rsidR="008E4BC3" w:rsidRPr="008E4BC3" w:rsidRDefault="008E4BC3" w:rsidP="008E4BC3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8E4BC3" w:rsidRPr="008E4BC3" w:rsidRDefault="008E4BC3" w:rsidP="008E4BC3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তিনি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বলেন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, "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করোনার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এই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কঠিন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সংকট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কালে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তিনি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নিজের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দায়িত্ব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পালনে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অবিচল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ছিলেন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মানবাধিকার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সুরক্ষায়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জাতীয়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মানবাধিকার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কমিশনের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কার্যক্রম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সুদৃঢ়করণে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কমিশন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কর্তৃক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বর্ধিত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বাজেট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জনবলসহ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অন্যান্য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যৌক্তিক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দাবি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বাস্তবায়নে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তাঁর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আন্তরিকতা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সর্বাত্মক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সহযোগিতার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জন্য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তিনি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কমিশনের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সকলের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নিকট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স্মরণীয়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হয়ে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8E4BC3">
        <w:rPr>
          <w:rFonts w:ascii="NikoshBAN" w:eastAsia="Times New Roman" w:hAnsi="NikoshBAN" w:cs="NikoshBAN"/>
          <w:sz w:val="28"/>
          <w:szCs w:val="28"/>
        </w:rPr>
        <w:t>থাকবেন</w:t>
      </w:r>
      <w:proofErr w:type="spellEnd"/>
      <w:r w:rsidRPr="008E4BC3">
        <w:rPr>
          <w:rFonts w:ascii="NikoshBAN" w:eastAsia="Times New Roman" w:hAnsi="NikoshBAN" w:cs="NikoshBAN"/>
          <w:sz w:val="28"/>
          <w:szCs w:val="28"/>
        </w:rPr>
        <w:t>।" </w:t>
      </w:r>
    </w:p>
    <w:p w:rsidR="008E4BC3" w:rsidRPr="008E4BC3" w:rsidRDefault="008E4BC3" w:rsidP="008E4BC3">
      <w:pPr>
        <w:spacing w:after="0" w:line="240" w:lineRule="auto"/>
        <w:rPr>
          <w:rFonts w:ascii="NikoshBAN" w:eastAsia="Times New Roman" w:hAnsi="NikoshBAN" w:cs="NikoshBAN"/>
          <w:sz w:val="28"/>
          <w:szCs w:val="28"/>
        </w:rPr>
      </w:pPr>
    </w:p>
    <w:p w:rsidR="008E4BC3" w:rsidRPr="008E4BC3" w:rsidRDefault="008E4BC3" w:rsidP="008E4BC3">
      <w:pPr>
        <w:pStyle w:val="NormalWeb"/>
        <w:spacing w:before="0" w:beforeAutospacing="0" w:after="160" w:afterAutospacing="0"/>
        <w:jc w:val="both"/>
        <w:rPr>
          <w:rFonts w:ascii="NikoshBAN" w:hAnsi="NikoshBAN" w:cs="NikoshBAN"/>
          <w:b/>
          <w:sz w:val="28"/>
          <w:szCs w:val="28"/>
          <w:shd w:val="clear" w:color="auto" w:fill="FFFFFF"/>
        </w:rPr>
      </w:pPr>
    </w:p>
    <w:p w:rsidR="008E4BC3" w:rsidRPr="00C24546" w:rsidRDefault="008E4BC3" w:rsidP="008E4BC3">
      <w:pPr>
        <w:spacing w:after="0"/>
        <w:rPr>
          <w:rFonts w:ascii="NikoshBAN" w:hAnsi="NikoshBAN" w:cs="NikoshBAN"/>
          <w:sz w:val="28"/>
          <w:szCs w:val="28"/>
          <w:cs/>
          <w:lang w:bidi="bn-IN"/>
        </w:rPr>
      </w:pPr>
      <w:proofErr w:type="spellStart"/>
      <w:r w:rsidRPr="00C24546">
        <w:rPr>
          <w:rFonts w:ascii="NikoshBAN" w:hAnsi="NikoshBAN" w:cs="NikoshBAN"/>
          <w:sz w:val="28"/>
          <w:szCs w:val="28"/>
          <w:lang w:bidi="bn-IN"/>
        </w:rPr>
        <w:t>ধন্যবাদান্তে</w:t>
      </w:r>
      <w:proofErr w:type="spellEnd"/>
      <w:r w:rsidRPr="00C24546">
        <w:rPr>
          <w:rFonts w:ascii="NikoshBAN" w:hAnsi="NikoshBAN" w:cs="NikoshBAN"/>
          <w:sz w:val="28"/>
          <w:szCs w:val="28"/>
          <w:lang w:bidi="bn-IN"/>
        </w:rPr>
        <w:t>,</w:t>
      </w:r>
    </w:p>
    <w:p w:rsidR="008E4BC3" w:rsidRPr="00C24546" w:rsidRDefault="008E4BC3" w:rsidP="008E4BC3">
      <w:pPr>
        <w:spacing w:after="0"/>
        <w:rPr>
          <w:rFonts w:ascii="NikoshBAN" w:hAnsi="NikoshBAN" w:cs="NikoshBAN"/>
          <w:sz w:val="28"/>
          <w:szCs w:val="28"/>
          <w:cs/>
          <w:lang w:bidi="bn-IN"/>
        </w:rPr>
      </w:pPr>
      <w:r w:rsidRPr="00C24546">
        <w:rPr>
          <w:rFonts w:ascii="NikoshBAN" w:hAnsi="NikoshBAN" w:cs="NikoshBAN"/>
          <w:noProof/>
          <w:sz w:val="28"/>
          <w:szCs w:val="28"/>
        </w:rPr>
        <w:drawing>
          <wp:inline distT="0" distB="0" distL="0" distR="0" wp14:anchorId="1E4E7610" wp14:editId="4313FAF6">
            <wp:extent cx="1084496" cy="448573"/>
            <wp:effectExtent l="19050" t="0" r="1354" b="0"/>
            <wp:docPr id="4" name="Picture 4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C3" w:rsidRPr="00C24546" w:rsidRDefault="008E4BC3" w:rsidP="008E4BC3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  <w:r w:rsidRPr="00C24546">
        <w:rPr>
          <w:rFonts w:ascii="NikoshBAN" w:hAnsi="NikoshBAN" w:cs="NikoshBAN" w:hint="cs"/>
          <w:sz w:val="28"/>
          <w:szCs w:val="28"/>
          <w:cs/>
          <w:lang w:bidi="bn-IN"/>
        </w:rPr>
        <w:t>ফারহানা সাঈদ</w:t>
      </w:r>
    </w:p>
    <w:p w:rsidR="008E4BC3" w:rsidRPr="00C24546" w:rsidRDefault="008E4BC3" w:rsidP="008E4BC3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  <w:r w:rsidRPr="00C24546">
        <w:rPr>
          <w:rFonts w:ascii="NikoshBAN" w:hAnsi="NikoshBAN" w:cs="NikoshBAN" w:hint="cs"/>
          <w:sz w:val="28"/>
          <w:szCs w:val="28"/>
          <w:cs/>
          <w:lang w:bidi="bn-IN"/>
        </w:rPr>
        <w:t>জনসংযোগ কর্মকর্তা</w:t>
      </w:r>
    </w:p>
    <w:p w:rsidR="008E4BC3" w:rsidRPr="00C24546" w:rsidRDefault="008E4BC3" w:rsidP="008E4BC3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  <w:r w:rsidRPr="00C24546">
        <w:rPr>
          <w:rFonts w:ascii="NikoshBAN" w:hAnsi="NikoshBAN" w:cs="NikoshBAN" w:hint="cs"/>
          <w:sz w:val="28"/>
          <w:szCs w:val="28"/>
          <w:cs/>
          <w:lang w:bidi="bn-IN"/>
        </w:rPr>
        <w:t>জাতীয় মানবাধিকার কমিশন, বাংলাদেশ</w:t>
      </w:r>
    </w:p>
    <w:p w:rsidR="008E4BC3" w:rsidRPr="00C24546" w:rsidRDefault="008E4BC3" w:rsidP="008E4BC3">
      <w:pPr>
        <w:rPr>
          <w:sz w:val="28"/>
          <w:szCs w:val="28"/>
        </w:rPr>
      </w:pPr>
    </w:p>
    <w:p w:rsidR="008E4BC3" w:rsidRPr="005D1499" w:rsidRDefault="008E4BC3" w:rsidP="008E4BC3"/>
    <w:p w:rsidR="008E4BC3" w:rsidRPr="005D1499" w:rsidRDefault="008E4BC3" w:rsidP="008E4BC3"/>
    <w:p w:rsidR="00534660" w:rsidRDefault="00C24546"/>
    <w:sectPr w:rsidR="0053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C3"/>
    <w:rsid w:val="004F0B51"/>
    <w:rsid w:val="008E4BC3"/>
    <w:rsid w:val="00C24546"/>
    <w:rsid w:val="00E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EE4CE-553F-4679-923F-65D0D190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4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2</cp:revision>
  <dcterms:created xsi:type="dcterms:W3CDTF">2020-07-21T16:38:00Z</dcterms:created>
  <dcterms:modified xsi:type="dcterms:W3CDTF">2020-07-21T16:42:00Z</dcterms:modified>
</cp:coreProperties>
</file>