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05978" w14:textId="77777777" w:rsidR="00B8737B" w:rsidRPr="009A4D49" w:rsidRDefault="00B8737B" w:rsidP="00594FF7">
      <w:pPr>
        <w:spacing w:line="360" w:lineRule="auto"/>
        <w:jc w:val="both"/>
        <w:rPr>
          <w:rFonts w:ascii="Nikosh" w:hAnsi="Nikosh" w:cs="Nikosh"/>
          <w:b/>
          <w:bCs/>
          <w:sz w:val="28"/>
          <w:cs/>
          <w:lang w:bidi="bn-IN"/>
        </w:rPr>
      </w:pPr>
      <w:r w:rsidRPr="009A4D49">
        <w:rPr>
          <w:rFonts w:ascii="Nikosh" w:hAnsi="Nikosh" w:cs="Nikosh"/>
          <w:b/>
          <w:bCs/>
          <w:sz w:val="28"/>
          <w:cs/>
          <w:lang w:bidi="bn-IN"/>
        </w:rPr>
        <w:t>বিদেশে মেয়ের ওপর যৌন নির্যাতন সংক্রান্ত অভিযোগ (</w:t>
      </w:r>
      <w:r>
        <w:rPr>
          <w:rFonts w:ascii="Nikosh" w:hAnsi="Nikosh" w:cs="Nikosh"/>
          <w:b/>
          <w:bCs/>
          <w:sz w:val="28"/>
          <w:cs/>
          <w:lang w:bidi="bn-IN"/>
        </w:rPr>
        <w:t>সুয়ো</w:t>
      </w:r>
      <w:r w:rsidRPr="009A4D49">
        <w:rPr>
          <w:rFonts w:ascii="Nikosh" w:hAnsi="Nikosh" w:cs="Nikosh"/>
          <w:b/>
          <w:bCs/>
          <w:sz w:val="28"/>
          <w:cs/>
          <w:lang w:bidi="bn-IN"/>
        </w:rPr>
        <w:t>মোটো</w:t>
      </w:r>
      <w:r w:rsidRPr="009A4D49">
        <w:rPr>
          <w:rFonts w:ascii="Nikosh" w:hAnsi="Nikosh" w:cs="Nikosh"/>
          <w:b/>
          <w:bCs/>
          <w:sz w:val="28"/>
        </w:rPr>
        <w:t>-</w:t>
      </w:r>
      <w:r>
        <w:rPr>
          <w:rFonts w:ascii="Nikosh" w:hAnsi="Nikosh" w:cs="Nikosh" w:hint="cs"/>
          <w:b/>
          <w:bCs/>
          <w:sz w:val="28"/>
          <w:cs/>
          <w:lang w:bidi="bn-IN"/>
        </w:rPr>
        <w:t>১৯/১৮</w:t>
      </w:r>
      <w:r w:rsidRPr="009A4D49">
        <w:rPr>
          <w:rFonts w:ascii="Nikosh" w:hAnsi="Nikosh" w:cs="Nikosh"/>
          <w:b/>
          <w:bCs/>
          <w:sz w:val="28"/>
          <w:cs/>
          <w:lang w:bidi="bn-IN"/>
        </w:rPr>
        <w:t>)</w:t>
      </w:r>
      <w:r>
        <w:rPr>
          <w:rFonts w:ascii="Nikosh" w:hAnsi="Nikosh" w:cs="Nikosh" w:hint="cs"/>
          <w:b/>
          <w:bCs/>
          <w:sz w:val="28"/>
          <w:cs/>
          <w:lang w:bidi="bn-IN"/>
        </w:rPr>
        <w:t xml:space="preserve"> </w:t>
      </w:r>
    </w:p>
    <w:p w14:paraId="1BD52710" w14:textId="43D9D2C1" w:rsidR="00B8737B" w:rsidRDefault="00B8737B" w:rsidP="00594FF7">
      <w:pPr>
        <w:spacing w:line="360" w:lineRule="auto"/>
        <w:jc w:val="both"/>
        <w:rPr>
          <w:rFonts w:ascii="NikoshBAN" w:hAnsi="NikoshBAN" w:cs="NikoshBAN"/>
          <w:sz w:val="26"/>
          <w:szCs w:val="26"/>
          <w:cs/>
          <w:lang w:bidi="bn-IN"/>
        </w:rPr>
      </w:pPr>
      <w:r>
        <w:rPr>
          <w:rFonts w:ascii="NikoshBAN" w:hAnsi="NikoshBAN" w:cs="NikoshBAN"/>
          <w:sz w:val="24"/>
          <w:szCs w:val="24"/>
          <w:cs/>
          <w:lang w:bidi="bn-IN"/>
        </w:rPr>
        <w:t xml:space="preserve">দৈনিক </w:t>
      </w:r>
      <w:r>
        <w:rPr>
          <w:rFonts w:ascii="NikoshBAN" w:hAnsi="NikoshBAN" w:cs="NikoshBAN"/>
          <w:sz w:val="26"/>
          <w:szCs w:val="26"/>
          <w:cs/>
          <w:lang w:bidi="bn-IN"/>
        </w:rPr>
        <w:t>প্রথম আলো প্রত্রিকায় ১২</w:t>
      </w:r>
      <w:r>
        <w:rPr>
          <w:rFonts w:ascii="NikoshBAN" w:hAnsi="NikoshBAN" w:cs="NikoshBAN"/>
          <w:sz w:val="26"/>
          <w:szCs w:val="26"/>
          <w:lang w:bidi="bn-IN"/>
        </w:rPr>
        <w:t xml:space="preserve"> </w:t>
      </w:r>
      <w:r>
        <w:rPr>
          <w:rFonts w:ascii="NikoshBAN" w:hAnsi="NikoshBAN" w:cs="NikoshBAN"/>
          <w:sz w:val="26"/>
          <w:szCs w:val="26"/>
          <w:cs/>
          <w:lang w:bidi="bn-IN"/>
        </w:rPr>
        <w:t>এপ্রিল</w:t>
      </w:r>
      <w:r>
        <w:rPr>
          <w:rFonts w:ascii="NikoshBAN" w:hAnsi="NikoshBAN" w:cs="NikoshBAN"/>
          <w:sz w:val="26"/>
          <w:szCs w:val="26"/>
          <w:lang w:bidi="bn-IN"/>
        </w:rPr>
        <w:t xml:space="preserve"> </w:t>
      </w:r>
      <w:r>
        <w:rPr>
          <w:rFonts w:ascii="NikoshBAN" w:hAnsi="NikoshBAN" w:cs="NikoshBAN"/>
          <w:sz w:val="26"/>
          <w:szCs w:val="26"/>
          <w:cs/>
          <w:lang w:bidi="bn-IN"/>
        </w:rPr>
        <w:t>২০১৮</w:t>
      </w:r>
      <w:r>
        <w:rPr>
          <w:rFonts w:ascii="NikoshBAN" w:hAnsi="NikoshBAN" w:cs="NikoshBAN"/>
          <w:sz w:val="26"/>
          <w:szCs w:val="26"/>
          <w:lang w:bidi="bn-IN"/>
        </w:rPr>
        <w:t xml:space="preserve"> </w:t>
      </w:r>
      <w:r>
        <w:rPr>
          <w:rFonts w:ascii="NikoshBAN" w:hAnsi="NikoshBAN" w:cs="NikoshBAN"/>
          <w:sz w:val="26"/>
          <w:szCs w:val="26"/>
          <w:cs/>
          <w:lang w:bidi="bn-IN"/>
        </w:rPr>
        <w:t>তারিখ</w:t>
      </w:r>
      <w:r>
        <w:rPr>
          <w:rFonts w:ascii="NikoshBAN" w:hAnsi="NikoshBAN" w:cs="NikoshBAN"/>
          <w:sz w:val="26"/>
          <w:szCs w:val="26"/>
          <w:lang w:bidi="bn-IN"/>
        </w:rPr>
        <w:t xml:space="preserve"> </w:t>
      </w:r>
      <w:r>
        <w:rPr>
          <w:rFonts w:ascii="NikoshBAN" w:hAnsi="NikoshBAN" w:cs="NikoshBAN"/>
          <w:sz w:val="26"/>
          <w:szCs w:val="26"/>
          <w:cs/>
          <w:lang w:bidi="bn-IN"/>
        </w:rPr>
        <w:t xml:space="preserve">“বিদেশে মেয়ের ওপর যৌন নির্যাতন, দিশেহারা বাবা” শীর্ষক শিরোনামে প্রকাশিত সংবাদের প্রতি জাতীয় মানবাধিকার কমিশনের দৃষ্টি আকৃষ্ট হয়েছে। প্রকাশিত সংবাদে উল্লেখ করা হয় যে, 19 বছর বয়সী অবিবাহিত মেয়ের পাসপোর্টে বয়স 28 বছর এবং বিবাহিত  উল্লেখ করে মেয়েটিকে গত 11 ফেব্রুয়ারি সৌদি আরবে পাঠায় একটি দালাল চক্র। এরপর থেকেই মেয়েটি যৌন ও শারীরিক নির্যাতনের শিকার হচ্ছেন। মেয়েটি জানান, সেখানে </w:t>
      </w:r>
      <w:r>
        <w:rPr>
          <w:rFonts w:ascii="NikoshBAN" w:hAnsi="NikoshBAN" w:cs="NikoshBAN" w:hint="cs"/>
          <w:sz w:val="26"/>
          <w:szCs w:val="26"/>
          <w:cs/>
          <w:lang w:bidi="bn-IN"/>
        </w:rPr>
        <w:t xml:space="preserve"> </w:t>
      </w:r>
      <w:r>
        <w:rPr>
          <w:rFonts w:ascii="NikoshBAN" w:hAnsi="NikoshBAN" w:cs="NikoshBAN"/>
          <w:sz w:val="26"/>
          <w:szCs w:val="26"/>
          <w:cs/>
          <w:lang w:bidi="bn-IN"/>
        </w:rPr>
        <w:t>10 থেকে 12 জন পুরুষ থাকেন, সারাদিন প্রচণ্ড কাজের চাপ এবং এর সঙ্গে চলে যৌন নির্যাতন। মেয়েটি এক ভিডিও বার্ডায় তাঁকে দেশে ফিরিয়ে আনার জন্য পরিবারের সদস্যদের প্রতি অনুরোধ করেন। মেয়ের বাবার দেওয়া তথ্য এবং গত 28 মার্চ কেরানীগঞ্জ থানায় বাবার করা সাধারণ ডায়েরি অনুযায়ী, সাভারের হেমায়েতপুর গ্রামীণ ট্রাভেলসের মালিক আবুল কাশেম মেয়েটিকে বিদেশ পাঠানোর ক্ষেত্রে মূল ভূমিকা পালন করেন।</w:t>
      </w:r>
    </w:p>
    <w:p w14:paraId="5B485BD0" w14:textId="77777777" w:rsidR="00B8737B" w:rsidRPr="006211B0" w:rsidRDefault="00B8737B" w:rsidP="00594FF7">
      <w:pPr>
        <w:spacing w:line="360" w:lineRule="auto"/>
        <w:jc w:val="both"/>
        <w:rPr>
          <w:rFonts w:ascii="NikoshBAN" w:hAnsi="NikoshBAN" w:cs="NikoshBAN"/>
          <w:b/>
          <w:bCs/>
          <w:sz w:val="26"/>
          <w:szCs w:val="26"/>
          <w:cs/>
          <w:lang w:bidi="bn-IN"/>
        </w:rPr>
      </w:pPr>
      <w:r w:rsidRPr="006211B0">
        <w:rPr>
          <w:rFonts w:ascii="NikoshBAN" w:hAnsi="NikoshBAN" w:cs="NikoshBAN"/>
          <w:b/>
          <w:bCs/>
          <w:sz w:val="26"/>
          <w:szCs w:val="26"/>
          <w:cs/>
          <w:lang w:bidi="bn-IN"/>
        </w:rPr>
        <w:t xml:space="preserve">অভিযোগ সংক্রান্ত বিষয়ে তদন্তপূর্বক প্রতিবেদন প্রেরণ জন্য সচিব, প্রবাসী কল্যাণ ও বৈদেশিক কর্মসংস্থান মন্ত্রণালয়-কে বলা </w:t>
      </w:r>
      <w:r w:rsidRPr="006211B0">
        <w:rPr>
          <w:rFonts w:ascii="NikoshBAN" w:hAnsi="NikoshBAN" w:cs="NikoshBAN" w:hint="cs"/>
          <w:b/>
          <w:bCs/>
          <w:sz w:val="26"/>
          <w:szCs w:val="26"/>
          <w:cs/>
          <w:lang w:bidi="bn-IN"/>
        </w:rPr>
        <w:t>হয়েছে।</w:t>
      </w:r>
    </w:p>
    <w:p w14:paraId="7B934A87" w14:textId="77777777" w:rsidR="006072EA" w:rsidRDefault="006072EA" w:rsidP="00594FF7">
      <w:pPr>
        <w:spacing w:line="360" w:lineRule="auto"/>
      </w:pPr>
      <w:bookmarkStart w:id="0" w:name="_GoBack"/>
      <w:bookmarkEnd w:id="0"/>
    </w:p>
    <w:sectPr w:rsidR="00607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7B"/>
    <w:rsid w:val="0024790F"/>
    <w:rsid w:val="00594FF7"/>
    <w:rsid w:val="006072EA"/>
    <w:rsid w:val="006300AD"/>
    <w:rsid w:val="00860393"/>
    <w:rsid w:val="00B8737B"/>
    <w:rsid w:val="00C16102"/>
    <w:rsid w:val="00F66EE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490C"/>
  <w15:chartTrackingRefBased/>
  <w15:docId w15:val="{2A5E8FEA-4A1E-44EE-B477-05690B4C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37B"/>
    <w:pPr>
      <w:spacing w:after="200" w:line="276" w:lineRule="auto"/>
    </w:pPr>
    <w:rPr>
      <w:szCs w:val="28"/>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abiR</cp:lastModifiedBy>
  <cp:revision>8</cp:revision>
  <dcterms:created xsi:type="dcterms:W3CDTF">2018-04-25T05:14:00Z</dcterms:created>
  <dcterms:modified xsi:type="dcterms:W3CDTF">2018-04-25T09:38:00Z</dcterms:modified>
</cp:coreProperties>
</file>