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82C2" w14:textId="5BE3045D" w:rsidR="00E56B92" w:rsidRDefault="00E56B92" w:rsidP="00066341">
      <w:pPr>
        <w:spacing w:after="0"/>
        <w:jc w:val="both"/>
        <w:rPr>
          <w:rFonts w:ascii="Nikosh" w:hAnsi="Nikosh" w:cs="Nikosh"/>
          <w:b/>
          <w:bCs/>
          <w:sz w:val="40"/>
          <w:szCs w:val="40"/>
          <w:cs/>
          <w:lang w:bidi="bn-IN"/>
        </w:rPr>
      </w:pPr>
      <w:r w:rsidRPr="007323C5">
        <w:rPr>
          <w:rStyle w:val="Strong"/>
          <w:rFonts w:ascii="Nikosh" w:hAnsi="Nikosh" w:cs="Nikosh"/>
          <w:sz w:val="40"/>
          <w:szCs w:val="40"/>
          <w:cs/>
        </w:rPr>
        <w:t>বাড়ি দখলের জন্য জেলা যুবলীগের যুগ্ম সম্পাদকের অমানবিক কর্মকাণ্ড সংক্রান্ত অভিযোগ</w:t>
      </w:r>
      <w:r w:rsidRPr="007323C5">
        <w:rPr>
          <w:rFonts w:ascii="Nikosh" w:hAnsi="Nikosh" w:cs="Nikosh"/>
          <w:b/>
          <w:sz w:val="40"/>
          <w:szCs w:val="40"/>
          <w:cs/>
          <w:lang w:bidi="bn-IN"/>
        </w:rPr>
        <w:t xml:space="preserve"> </w:t>
      </w:r>
      <w:r w:rsidRPr="007323C5">
        <w:rPr>
          <w:rFonts w:ascii="Nikosh" w:hAnsi="Nikosh" w:cs="Nikosh"/>
          <w:b/>
          <w:bCs/>
          <w:sz w:val="40"/>
          <w:szCs w:val="40"/>
          <w:lang w:bidi="hi-IN"/>
        </w:rPr>
        <w:t>(</w:t>
      </w:r>
      <w:r w:rsidRPr="007323C5">
        <w:rPr>
          <w:rFonts w:ascii="Nikosh" w:hAnsi="Nikosh" w:cs="Nikosh"/>
          <w:b/>
          <w:bCs/>
          <w:sz w:val="40"/>
          <w:szCs w:val="40"/>
          <w:cs/>
          <w:lang w:bidi="bn-IN"/>
        </w:rPr>
        <w:t xml:space="preserve">সুয়ো মটো </w:t>
      </w:r>
      <w:r w:rsidR="007323C5" w:rsidRPr="007323C5">
        <w:rPr>
          <w:rFonts w:ascii="Nikosh" w:hAnsi="Nikosh" w:cs="Nikosh"/>
          <w:b/>
          <w:bCs/>
          <w:sz w:val="40"/>
          <w:szCs w:val="40"/>
          <w:cs/>
          <w:lang w:bidi="bn-IN"/>
        </w:rPr>
        <w:t>৩৫</w:t>
      </w:r>
      <w:r w:rsidRPr="007323C5">
        <w:rPr>
          <w:rFonts w:ascii="Nikosh" w:hAnsi="Nikosh" w:cs="Nikosh"/>
          <w:b/>
          <w:bCs/>
          <w:sz w:val="40"/>
          <w:szCs w:val="40"/>
          <w:cs/>
          <w:lang w:bidi="bn-IN"/>
        </w:rPr>
        <w:t>/১৮)</w:t>
      </w:r>
    </w:p>
    <w:p w14:paraId="2F2B5860" w14:textId="77777777" w:rsidR="00066341" w:rsidRPr="007323C5" w:rsidRDefault="00066341" w:rsidP="00066341">
      <w:pPr>
        <w:spacing w:after="0"/>
        <w:jc w:val="both"/>
        <w:rPr>
          <w:rFonts w:ascii="Nikosh" w:hAnsi="Nikosh" w:cs="Nikosh" w:hint="cs"/>
          <w:b/>
          <w:bCs/>
          <w:sz w:val="40"/>
          <w:szCs w:val="40"/>
          <w:cs/>
          <w:lang w:bidi="bn-IN"/>
        </w:rPr>
      </w:pPr>
    </w:p>
    <w:p w14:paraId="2A82ED83" w14:textId="12DEB7F9" w:rsidR="00C400E1" w:rsidRPr="00C400E1" w:rsidRDefault="00C400E1" w:rsidP="00C400E1">
      <w:pPr>
        <w:jc w:val="both"/>
        <w:rPr>
          <w:rFonts w:cs="NikoshBAN"/>
          <w:sz w:val="24"/>
          <w:szCs w:val="24"/>
          <w:lang w:bidi="bn-IN"/>
        </w:rPr>
      </w:pPr>
      <w:r w:rsidRPr="00C400E1">
        <w:rPr>
          <w:rFonts w:cs="NikoshBAN" w:hint="cs"/>
          <w:sz w:val="24"/>
          <w:szCs w:val="24"/>
          <w:cs/>
          <w:lang w:bidi="bn-IN"/>
        </w:rPr>
        <w:t>গত ২৭ মে, ২০১৮ তারিখ দৈনিক প্রথম আলোতে ‘অবিশ্বাস্য অমানবিক’ শিরোনামে প্রকাশিত সংবাদের প্রতি জাতীয় মানবাধিকার কমিশনের দৃষ্টি আকর্ষ</w:t>
      </w:r>
      <w:r w:rsidR="00B5238B">
        <w:rPr>
          <w:rFonts w:cs="NikoshBAN" w:hint="cs"/>
          <w:sz w:val="24"/>
          <w:szCs w:val="24"/>
          <w:cs/>
          <w:lang w:bidi="bn-IN"/>
        </w:rPr>
        <w:t>ণ</w:t>
      </w:r>
      <w:r w:rsidRPr="00C400E1">
        <w:rPr>
          <w:rFonts w:cs="NikoshBAN" w:hint="cs"/>
          <w:sz w:val="24"/>
          <w:szCs w:val="24"/>
          <w:cs/>
          <w:lang w:bidi="bn-IN"/>
        </w:rPr>
        <w:t xml:space="preserve"> হয়। সংবাদে পিরোজপুর শহরে একটি বাড়ি দখলের জন্য জেলা যুবলীগের যুগ্ম সম্পাদক ওবায়দুল হক ওরফে পিন্টুর অমানবিক কর্মকাণ্ডের উল্লেখ রয়েছে।</w:t>
      </w:r>
    </w:p>
    <w:p w14:paraId="7BDE7E0F" w14:textId="77777777" w:rsidR="00C400E1" w:rsidRPr="00C400E1" w:rsidRDefault="00C400E1" w:rsidP="00C400E1">
      <w:pPr>
        <w:jc w:val="both"/>
        <w:rPr>
          <w:rFonts w:cs="NikoshBAN"/>
          <w:sz w:val="24"/>
          <w:szCs w:val="24"/>
          <w:lang w:bidi="bn-IN"/>
        </w:rPr>
      </w:pPr>
      <w:r w:rsidRPr="00C400E1">
        <w:rPr>
          <w:rFonts w:cs="NikoshBAN" w:hint="cs"/>
          <w:sz w:val="24"/>
          <w:szCs w:val="24"/>
          <w:cs/>
          <w:lang w:bidi="bn-IN"/>
        </w:rPr>
        <w:t xml:space="preserve">প্রকাশিত সংবাদ থেকে জানা যায় যে, </w:t>
      </w:r>
      <w:r w:rsidRPr="00C400E1">
        <w:rPr>
          <w:rFonts w:cs="NikoshBAN"/>
          <w:sz w:val="24"/>
          <w:szCs w:val="24"/>
          <w:cs/>
          <w:lang w:bidi="bn-IN"/>
        </w:rPr>
        <w:t>পিরোজপুর শহরের বাইপাস সড়কের মাছিমপুর এলাকায় সার্জিকেয়ার ক্লিনিক অ্যান্ড ডায়াগনস্টিক সেন্টারের পঞ্চম তলায় থাকে গীতা রানীর পরিবার। তাঁর স্বামী চিকিৎসক বিজয় কৃষ্ণ হালদার এই ডায়াগনস্টিক সেন্টারের প্রতিষ্ঠাতা। এর অর্ধেক মালিকানা বিক্রি করা হয় যুবলীগের নেতা ওবায়দুল হকের কাছে। সেই সূত্রে তিনি বাড়িটির অর্ধেকের মালিক হন। কিন্তু তিনি ক্লিনিকের ব্যবসা করায়ত্ত করার পর এখন পুরো বাড়িটিও দখল করতে চান বলে বিজয় কৃষ্ণের পরিবারের অভিযোগ।</w:t>
      </w:r>
    </w:p>
    <w:p w14:paraId="3A23D4EB" w14:textId="76236428" w:rsidR="00C400E1" w:rsidRPr="00C400E1" w:rsidRDefault="00C400E1" w:rsidP="00C400E1">
      <w:pPr>
        <w:jc w:val="both"/>
        <w:rPr>
          <w:rFonts w:cs="NikoshBAN"/>
          <w:sz w:val="24"/>
          <w:szCs w:val="24"/>
          <w:lang w:bidi="bn-IN"/>
        </w:rPr>
      </w:pPr>
      <w:r w:rsidRPr="00C400E1">
        <w:rPr>
          <w:rFonts w:cs="NikoshBAN"/>
          <w:sz w:val="24"/>
          <w:szCs w:val="24"/>
          <w:cs/>
          <w:lang w:bidi="bn-IN"/>
        </w:rPr>
        <w:t>গীতা রানী জানান</w:t>
      </w:r>
      <w:r w:rsidRPr="00C400E1">
        <w:rPr>
          <w:rFonts w:cs="NikoshBAN"/>
          <w:sz w:val="24"/>
          <w:szCs w:val="24"/>
        </w:rPr>
        <w:t xml:space="preserve">, </w:t>
      </w:r>
      <w:r w:rsidRPr="00C400E1">
        <w:rPr>
          <w:rFonts w:cs="NikoshBAN"/>
          <w:sz w:val="24"/>
          <w:szCs w:val="24"/>
          <w:cs/>
          <w:lang w:bidi="bn-IN"/>
        </w:rPr>
        <w:t xml:space="preserve">গত বছরের আগস্টে তাঁদের বাসার পানি ও বিদ্যুৎ-সংযোগ বিচ্ছিন্ন করে দেওয়া হয়েছে। </w:t>
      </w:r>
      <w:r w:rsidRPr="00C400E1">
        <w:rPr>
          <w:rFonts w:cs="NikoshBAN" w:hint="cs"/>
          <w:sz w:val="24"/>
          <w:szCs w:val="24"/>
          <w:cs/>
          <w:lang w:bidi="bn-IN"/>
        </w:rPr>
        <w:t xml:space="preserve">এমনকি </w:t>
      </w:r>
      <w:r w:rsidRPr="00C400E1">
        <w:rPr>
          <w:rFonts w:cs="NikoshBAN"/>
          <w:sz w:val="24"/>
          <w:szCs w:val="24"/>
          <w:cs/>
          <w:lang w:bidi="bn-IN"/>
        </w:rPr>
        <w:t xml:space="preserve">রান্নার জন্য গ্যাসের সিলিন্ডার আনতেও বাধা দেওয়া হচ্ছে। ২০১৬ সালের ২১ মার্চ গভীর রাতে </w:t>
      </w:r>
      <w:r w:rsidRPr="00C400E1">
        <w:rPr>
          <w:rFonts w:cs="NikoshBAN" w:hint="cs"/>
          <w:sz w:val="24"/>
          <w:szCs w:val="24"/>
          <w:cs/>
          <w:lang w:bidi="bn-IN"/>
        </w:rPr>
        <w:t xml:space="preserve">ভুক্তভোগী পরিবারটির সদস্যদের </w:t>
      </w:r>
      <w:r w:rsidRPr="00C400E1">
        <w:rPr>
          <w:rFonts w:cs="NikoshBAN"/>
          <w:sz w:val="24"/>
          <w:szCs w:val="24"/>
          <w:cs/>
          <w:lang w:bidi="bn-IN"/>
        </w:rPr>
        <w:t>একদল দুর্বৃত্ত বাসায় ঢুকে মারধর করে এবং দামি জিনিসপত্র লুট করে। চোখ ও হাত-পা বেঁধে তাঁদের ঝাটকাঠি এলাকার একটি বাড়িতে রেখে আসে। স্থানীয় লোকজন সেখান থেকে তাঁদের উদ্ধার করে শহরের পালপাড়ায় এক আত্মীয়ের বাসায় পৌঁছে দেন। পিরোজপুর-১ আসনের সাংসদ খবর পেয়ে পুলিশের সহায়তায় পরিবারটিকে তাদের বাসায় তুলে দেন। এর পাঁচ দিন পর সাংসদের হস্তক্ষেপে মামলা নেয় পিরোজপুর সদর থানার পুলিশ। মামলায় ওবায়দুল হককে প্রধান আসামি করা হয়।গীতা রানী জানান</w:t>
      </w:r>
      <w:r w:rsidRPr="00C400E1">
        <w:rPr>
          <w:rFonts w:cs="NikoshBAN"/>
          <w:sz w:val="24"/>
          <w:szCs w:val="24"/>
        </w:rPr>
        <w:t xml:space="preserve">, </w:t>
      </w:r>
      <w:r w:rsidRPr="00C400E1">
        <w:rPr>
          <w:rFonts w:cs="NikoshBAN"/>
          <w:sz w:val="24"/>
          <w:szCs w:val="24"/>
          <w:cs/>
          <w:lang w:bidi="bn-IN"/>
        </w:rPr>
        <w:t>মামলা করার পর তাঁদের ওপর নির্যাতন বেড়ে যায়। পুলিশও ওই মামলায় চূড়ান্ত প্রতিবেদন দিয়ে দেয়। এর বিরুদ্ধে তিনি আদালতে নারাজি দিয়েছেন।</w:t>
      </w:r>
    </w:p>
    <w:p w14:paraId="0BABFD29" w14:textId="77777777" w:rsidR="00C400E1" w:rsidRPr="00C400E1" w:rsidRDefault="00C400E1" w:rsidP="00C400E1">
      <w:pPr>
        <w:jc w:val="both"/>
        <w:rPr>
          <w:rFonts w:cs="NikoshBAN"/>
          <w:sz w:val="24"/>
          <w:szCs w:val="24"/>
          <w:cs/>
          <w:lang w:bidi="bn-IN"/>
        </w:rPr>
      </w:pPr>
      <w:r w:rsidRPr="00C400E1">
        <w:rPr>
          <w:rFonts w:cs="NikoshBAN" w:hint="cs"/>
          <w:sz w:val="24"/>
          <w:szCs w:val="24"/>
          <w:cs/>
          <w:lang w:bidi="bn-IN"/>
        </w:rPr>
        <w:t xml:space="preserve">প্রকাশিত সংবাদ থেকে আরো জানা যায়, </w:t>
      </w:r>
      <w:r w:rsidRPr="00C400E1">
        <w:rPr>
          <w:rFonts w:cs="NikoshBAN"/>
          <w:sz w:val="24"/>
          <w:szCs w:val="24"/>
          <w:cs/>
          <w:lang w:bidi="bn-IN"/>
        </w:rPr>
        <w:t>চিকিৎসক বিজয় কৃষ্ণ হালদার তাঁর ক্লিনিকের অর্ধেক শেয়ার ওবায়দুল হকের কাছে বিক্রি করেন। এর পরপরই ২০১৫ সালের অক্টোবরে রহস্যজনকভাবে অপহৃত হন বিজয় কৃষ্ণ। আহত অবস্থায় তাঁকে পাওয়া যায় ঝিনাইদহের কালীগঞ্জে। এরপর তিনি মানসিকভাবে বিষাদগ্রস্ত হয়ে পড়েন এবং তাঁকে এক আত্মীয়ের বাসায় রেখে চিকিৎসা দেওয়া হচ্ছে। এর মধ্যেই ক্লিনিকসহ পুরো বাড়ির নিয়ন্ত্রণ নেন ওবায়দুল হক। শুধু পঞ্চম তলায় বিজয় কৃষ্ণের পরিবার থাকে। গীতা রানী বলেন</w:t>
      </w:r>
      <w:r w:rsidRPr="00C400E1">
        <w:rPr>
          <w:rFonts w:cs="NikoshBAN"/>
          <w:sz w:val="24"/>
          <w:szCs w:val="24"/>
        </w:rPr>
        <w:t xml:space="preserve">, </w:t>
      </w:r>
      <w:r w:rsidRPr="00C400E1">
        <w:rPr>
          <w:rFonts w:cs="NikoshBAN"/>
          <w:sz w:val="24"/>
          <w:szCs w:val="24"/>
          <w:cs/>
          <w:lang w:bidi="bn-IN"/>
        </w:rPr>
        <w:t>এখন তাঁদের উচ্ছেদের জন্য অমানবিক পন্থা বেছে নিয়েছেন ওবায়দুল হক।</w:t>
      </w:r>
    </w:p>
    <w:p w14:paraId="601BD3CD" w14:textId="112E0404" w:rsidR="00C400E1" w:rsidRPr="007323C5" w:rsidRDefault="00C400E1" w:rsidP="00C400E1">
      <w:pPr>
        <w:jc w:val="both"/>
        <w:rPr>
          <w:rStyle w:val="Strong"/>
          <w:rFonts w:ascii="Nikosh" w:hAnsi="Nikosh" w:cs="Nikosh"/>
          <w:cs/>
        </w:rPr>
      </w:pPr>
      <w:r w:rsidRPr="007323C5">
        <w:rPr>
          <w:rStyle w:val="Strong"/>
          <w:rFonts w:ascii="Nikosh" w:hAnsi="Nikosh" w:cs="Nikosh"/>
          <w:cs/>
        </w:rPr>
        <w:t xml:space="preserve">পত্রিকায় প্রকাশিত সংবাদের বিষয়ে তদন্তক্রমে আগামী </w:t>
      </w:r>
      <w:r w:rsidR="007323C5">
        <w:rPr>
          <w:rStyle w:val="Strong"/>
          <w:rFonts w:ascii="Nikosh" w:hAnsi="Nikosh" w:cs="Nikosh" w:hint="cs"/>
          <w:cs/>
          <w:lang w:bidi="bn-IN"/>
        </w:rPr>
        <w:t>২৫/০৬/</w:t>
      </w:r>
      <w:r w:rsidR="00754AB8">
        <w:rPr>
          <w:rStyle w:val="Strong"/>
          <w:rFonts w:ascii="Nikosh" w:hAnsi="Nikosh" w:cs="Nikosh" w:hint="cs"/>
          <w:cs/>
          <w:lang w:bidi="bn-IN"/>
        </w:rPr>
        <w:t>২০</w:t>
      </w:r>
      <w:r w:rsidR="007323C5">
        <w:rPr>
          <w:rStyle w:val="Strong"/>
          <w:rFonts w:ascii="Nikosh" w:hAnsi="Nikosh" w:cs="Nikosh" w:hint="cs"/>
          <w:cs/>
          <w:lang w:bidi="bn-IN"/>
        </w:rPr>
        <w:t>১</w:t>
      </w:r>
      <w:bookmarkStart w:id="0" w:name="_GoBack"/>
      <w:bookmarkEnd w:id="0"/>
      <w:r w:rsidR="007323C5">
        <w:rPr>
          <w:rStyle w:val="Strong"/>
          <w:rFonts w:ascii="Nikosh" w:hAnsi="Nikosh" w:cs="Nikosh" w:hint="cs"/>
          <w:cs/>
          <w:lang w:bidi="bn-IN"/>
        </w:rPr>
        <w:t>৮</w:t>
      </w:r>
      <w:r w:rsidRPr="007323C5">
        <w:rPr>
          <w:rStyle w:val="Strong"/>
          <w:rFonts w:ascii="Nikosh" w:hAnsi="Nikosh" w:cs="Nikosh"/>
          <w:cs/>
        </w:rPr>
        <w:t xml:space="preserve"> তারিখের মধ্যে কমিশনে প্রতিবেদন দেওয়ার জন্য জেলা প্রশাসক পিরোজপুর-কে এবং ভুক্তভোগী পরিবারটির নিরাপত্তা নিশ্চিত করার জন্য পুলিশ সুপার পিরোজপুর-কে বলা হয়েছে। </w:t>
      </w:r>
    </w:p>
    <w:p w14:paraId="26994B5F" w14:textId="77777777" w:rsidR="00C400E1" w:rsidRPr="00027539" w:rsidRDefault="00C400E1" w:rsidP="00C400E1">
      <w:pPr>
        <w:jc w:val="both"/>
        <w:rPr>
          <w:rFonts w:cs="NikoshBAN"/>
          <w:sz w:val="26"/>
          <w:szCs w:val="26"/>
          <w:lang w:bidi="bn-IN"/>
        </w:rPr>
      </w:pPr>
    </w:p>
    <w:p w14:paraId="5446A782" w14:textId="77777777" w:rsidR="006072EA" w:rsidRDefault="006072EA"/>
    <w:sectPr w:rsidR="0060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E1"/>
    <w:rsid w:val="00066341"/>
    <w:rsid w:val="006072EA"/>
    <w:rsid w:val="006300AD"/>
    <w:rsid w:val="007323C5"/>
    <w:rsid w:val="00754AB8"/>
    <w:rsid w:val="009A7C9C"/>
    <w:rsid w:val="00B5238B"/>
    <w:rsid w:val="00C400E1"/>
    <w:rsid w:val="00E56B9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F21B"/>
  <w15:chartTrackingRefBased/>
  <w15:docId w15:val="{5E1F756E-587F-446D-B34A-34BABD2E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2018-06-04T03:45:00Z</dcterms:created>
  <dcterms:modified xsi:type="dcterms:W3CDTF">2018-06-04T04:01:00Z</dcterms:modified>
</cp:coreProperties>
</file>