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Pr="0013368C" w:rsidRDefault="00FF47CD" w:rsidP="00A22D67">
      <w:pPr>
        <w:pStyle w:val="Header"/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13368C">
        <w:rPr>
          <w:rFonts w:ascii="Nikosh" w:hAnsi="Nikosh" w:cs="Nikosh"/>
          <w:noProof/>
        </w:rPr>
        <w:drawing>
          <wp:anchor distT="0" distB="0" distL="114300" distR="114300" simplePos="0" relativeHeight="251659264" behindDoc="0" locked="0" layoutInCell="1" allowOverlap="1" wp14:anchorId="14A3343D" wp14:editId="5417BF4E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CD" w:rsidRPr="0013368C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  <w:r w:rsidRPr="0013368C">
        <w:rPr>
          <w:rFonts w:ascii="Nikosh" w:hAnsi="Nikosh" w:cs="Nikosh"/>
          <w:b/>
          <w:sz w:val="24"/>
          <w:szCs w:val="24"/>
        </w:rPr>
        <w:t xml:space="preserve">     </w:t>
      </w:r>
    </w:p>
    <w:p w:rsidR="00FF47CD" w:rsidRPr="0013368C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</w:p>
    <w:p w:rsidR="00FF47CD" w:rsidRPr="0013368C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</w:p>
    <w:p w:rsidR="00FF47CD" w:rsidRPr="0013368C" w:rsidRDefault="00FF47CD" w:rsidP="0073521F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13368C">
        <w:rPr>
          <w:rFonts w:ascii="Nikosh" w:hAnsi="Nikosh" w:cs="Nikosh"/>
          <w:b/>
          <w:sz w:val="36"/>
          <w:szCs w:val="36"/>
        </w:rPr>
        <w:t>জাতীয়</w:t>
      </w:r>
      <w:proofErr w:type="spellEnd"/>
      <w:r w:rsidRPr="0013368C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13368C">
        <w:rPr>
          <w:rFonts w:ascii="Nikosh" w:hAnsi="Nikosh" w:cs="Nikosh"/>
          <w:b/>
          <w:sz w:val="36"/>
          <w:szCs w:val="36"/>
        </w:rPr>
        <w:t>মানবাধিকার</w:t>
      </w:r>
      <w:proofErr w:type="spellEnd"/>
      <w:r w:rsidRPr="0013368C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13368C">
        <w:rPr>
          <w:rFonts w:ascii="Nikosh" w:hAnsi="Nikosh" w:cs="Nikosh"/>
          <w:b/>
          <w:sz w:val="36"/>
          <w:szCs w:val="36"/>
        </w:rPr>
        <w:t>কমিশন</w:t>
      </w:r>
      <w:proofErr w:type="spellEnd"/>
    </w:p>
    <w:p w:rsidR="00FF47CD" w:rsidRPr="0013368C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3368C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13368C">
        <w:rPr>
          <w:rFonts w:ascii="Nikosh" w:hAnsi="Nikosh" w:cs="Nikosh"/>
          <w:sz w:val="28"/>
          <w:szCs w:val="28"/>
        </w:rPr>
        <w:t xml:space="preserve"> ঢাকা-১২১৫</w:t>
      </w:r>
    </w:p>
    <w:p w:rsidR="00FF47CD" w:rsidRPr="0013368C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13368C">
        <w:rPr>
          <w:rFonts w:ascii="Nikosh" w:hAnsi="Nikosh" w:cs="Nikosh"/>
          <w:sz w:val="28"/>
          <w:szCs w:val="28"/>
        </w:rPr>
        <w:t>ইমেইলঃ</w:t>
      </w:r>
      <w:proofErr w:type="spellEnd"/>
      <w:r w:rsidRPr="0013368C">
        <w:rPr>
          <w:rFonts w:ascii="Nikosh" w:hAnsi="Nikosh" w:cs="Nikosh"/>
          <w:sz w:val="28"/>
          <w:szCs w:val="28"/>
        </w:rPr>
        <w:t xml:space="preserve"> </w:t>
      </w:r>
      <w:hyperlink r:id="rId6" w:history="1">
        <w:r w:rsidRPr="0013368C">
          <w:rPr>
            <w:rStyle w:val="Hyperlink"/>
            <w:rFonts w:ascii="Nikosh" w:hAnsi="Nikosh" w:cs="Nikosh"/>
            <w:sz w:val="28"/>
            <w:szCs w:val="28"/>
            <w:lang w:bidi="bn-IN"/>
          </w:rPr>
          <w:t>info@nhrc.org</w:t>
        </w:r>
        <w:r w:rsidRPr="0013368C">
          <w:rPr>
            <w:rStyle w:val="Hyperlink"/>
            <w:rFonts w:ascii="Nikosh" w:hAnsi="Nikosh" w:cs="Nikosh"/>
            <w:sz w:val="28"/>
            <w:szCs w:val="28"/>
          </w:rPr>
          <w:t>.bd</w:t>
        </w:r>
      </w:hyperlink>
      <w:r w:rsidRPr="0013368C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13368C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3368C">
        <w:rPr>
          <w:rFonts w:ascii="Nikosh" w:hAnsi="Nikosh" w:cs="Nikosh"/>
          <w:sz w:val="28"/>
          <w:szCs w:val="28"/>
          <w:cs/>
          <w:lang w:bidi="bn-IN"/>
        </w:rPr>
        <w:t>১৬১০</w:t>
      </w:r>
      <w:bookmarkStart w:id="0" w:name="_GoBack"/>
      <w:bookmarkEnd w:id="0"/>
      <w:r w:rsidRPr="0013368C">
        <w:rPr>
          <w:rFonts w:ascii="Nikosh" w:hAnsi="Nikosh" w:cs="Nikosh"/>
          <w:sz w:val="28"/>
          <w:szCs w:val="28"/>
          <w:cs/>
          <w:lang w:bidi="bn-IN"/>
        </w:rPr>
        <w:t>৮</w:t>
      </w:r>
    </w:p>
    <w:p w:rsidR="00FF47CD" w:rsidRPr="0013368C" w:rsidRDefault="00FF47CD" w:rsidP="00A22D67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FF42E8" w:rsidRPr="0013368C" w:rsidRDefault="00FF47CD" w:rsidP="00795A46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proofErr w:type="spellStart"/>
      <w:r w:rsidRPr="0013368C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13368C">
        <w:rPr>
          <w:rFonts w:ascii="Nikosh" w:hAnsi="Nikosh" w:cs="Nikosh"/>
          <w:b/>
          <w:sz w:val="28"/>
          <w:szCs w:val="28"/>
        </w:rPr>
        <w:t xml:space="preserve"> </w:t>
      </w:r>
      <w:r w:rsidRPr="0013368C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13368C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13368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3368C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13368C">
        <w:rPr>
          <w:rFonts w:ascii="Nikosh" w:hAnsi="Nikosh" w:cs="Nikosh"/>
          <w:b/>
          <w:sz w:val="28"/>
          <w:szCs w:val="28"/>
        </w:rPr>
        <w:t>-</w:t>
      </w:r>
      <w:r w:rsidRPr="0013368C">
        <w:rPr>
          <w:rFonts w:ascii="Nikosh" w:hAnsi="Nikosh" w:cs="Nikosh"/>
          <w:b/>
          <w:sz w:val="28"/>
          <w:szCs w:val="28"/>
          <w:cs/>
          <w:lang w:bidi="bn-IN"/>
        </w:rPr>
        <w:t>২৩৯/১৩-২</w:t>
      </w:r>
      <w:r w:rsidR="00FF42E8" w:rsidRPr="0013368C">
        <w:rPr>
          <w:rFonts w:ascii="Nikosh" w:hAnsi="Nikosh" w:cs="Nikosh"/>
          <w:b/>
          <w:sz w:val="28"/>
          <w:szCs w:val="28"/>
          <w:cs/>
          <w:lang w:bidi="bn-IN"/>
        </w:rPr>
        <w:t>৫৭</w:t>
      </w:r>
      <w:r w:rsidRPr="0013368C">
        <w:rPr>
          <w:rFonts w:ascii="Nikosh" w:hAnsi="Nikosh" w:cs="Nikosh"/>
          <w:b/>
          <w:sz w:val="28"/>
          <w:szCs w:val="28"/>
          <w:cs/>
          <w:lang w:bidi="bn-IN"/>
        </w:rPr>
        <w:t xml:space="preserve">    </w:t>
      </w:r>
      <w:r w:rsidRPr="0013368C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</w:t>
      </w:r>
      <w:r w:rsidR="00B655E2" w:rsidRPr="0013368C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</w:t>
      </w:r>
      <w:r w:rsidRPr="0013368C">
        <w:rPr>
          <w:rFonts w:ascii="Nikosh" w:hAnsi="Nikosh" w:cs="Nikosh"/>
          <w:b/>
          <w:sz w:val="28"/>
          <w:szCs w:val="28"/>
          <w:lang w:bidi="bn-IN"/>
        </w:rPr>
        <w:t xml:space="preserve">         </w:t>
      </w:r>
      <w:r w:rsidRPr="0013368C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13368C">
        <w:rPr>
          <w:rFonts w:ascii="Nikosh" w:hAnsi="Nikosh" w:cs="Nikosh"/>
          <w:b/>
          <w:sz w:val="28"/>
          <w:szCs w:val="28"/>
        </w:rPr>
        <w:t xml:space="preserve"> </w:t>
      </w:r>
      <w:r w:rsidR="00FF42E8" w:rsidRPr="0013368C">
        <w:rPr>
          <w:rFonts w:ascii="Nikosh" w:hAnsi="Nikosh" w:cs="Nikosh"/>
          <w:b/>
          <w:sz w:val="28"/>
          <w:szCs w:val="28"/>
        </w:rPr>
        <w:t>৩০</w:t>
      </w:r>
      <w:r w:rsidRPr="0013368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B046EA" w:rsidRPr="0013368C">
        <w:rPr>
          <w:rFonts w:ascii="Nikosh" w:hAnsi="Nikosh" w:cs="Nikosh"/>
          <w:b/>
          <w:sz w:val="28"/>
          <w:szCs w:val="28"/>
        </w:rPr>
        <w:t>এপ্রিল</w:t>
      </w:r>
      <w:proofErr w:type="spellEnd"/>
      <w:r w:rsidRPr="0013368C">
        <w:rPr>
          <w:rFonts w:ascii="Nikosh" w:hAnsi="Nikosh" w:cs="Nikosh"/>
          <w:b/>
          <w:sz w:val="28"/>
          <w:szCs w:val="28"/>
        </w:rPr>
        <w:t>, ২০২৪</w:t>
      </w:r>
    </w:p>
    <w:p w:rsidR="00795A46" w:rsidRPr="0013368C" w:rsidRDefault="00795A46" w:rsidP="00795A46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43161D" w:rsidRPr="0013368C" w:rsidRDefault="00FF42E8" w:rsidP="0043161D">
      <w:pPr>
        <w:shd w:val="clear" w:color="auto" w:fill="FFFFFF"/>
        <w:spacing w:after="0" w:line="360" w:lineRule="auto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  <w:r w:rsidRPr="0013368C">
        <w:rPr>
          <w:rFonts w:ascii="Nikosh" w:hAnsi="Nikosh" w:cs="Nikosh"/>
          <w:b/>
          <w:bCs/>
          <w:sz w:val="40"/>
          <w:szCs w:val="40"/>
          <w:cs/>
          <w:lang w:bidi="bn-IN"/>
        </w:rPr>
        <w:t>সংবাদ বিজ্ঞপ্তিঃ</w:t>
      </w:r>
    </w:p>
    <w:p w:rsidR="0043161D" w:rsidRPr="0013368C" w:rsidRDefault="0043161D" w:rsidP="0014429C">
      <w:pPr>
        <w:pStyle w:val="Heading1"/>
        <w:shd w:val="clear" w:color="auto" w:fill="FEFEFE"/>
        <w:jc w:val="center"/>
        <w:rPr>
          <w:rFonts w:ascii="Nikosh" w:hAnsi="Nikosh" w:cs="Nikosh"/>
          <w:color w:val="auto"/>
          <w:sz w:val="32"/>
          <w:szCs w:val="32"/>
        </w:rPr>
      </w:pPr>
      <w:proofErr w:type="spellStart"/>
      <w:r w:rsidRPr="0013368C">
        <w:rPr>
          <w:rFonts w:ascii="Nikosh" w:hAnsi="Nikosh" w:cs="Nikosh"/>
          <w:bCs w:val="0"/>
          <w:color w:val="auto"/>
          <w:sz w:val="32"/>
          <w:szCs w:val="32"/>
          <w:lang w:bidi="bn-IN"/>
        </w:rPr>
        <w:t>রোহিঙ্গা</w:t>
      </w:r>
      <w:r w:rsidR="0074706A" w:rsidRPr="0013368C">
        <w:rPr>
          <w:rFonts w:ascii="Nikosh" w:hAnsi="Nikosh" w:cs="Nikosh"/>
          <w:bCs w:val="0"/>
          <w:color w:val="auto"/>
          <w:sz w:val="32"/>
          <w:szCs w:val="32"/>
          <w:lang w:bidi="bn-IN"/>
        </w:rPr>
        <w:t>দের</w:t>
      </w:r>
      <w:proofErr w:type="spellEnd"/>
      <w:r w:rsidR="00E76D9C" w:rsidRPr="0013368C">
        <w:rPr>
          <w:rFonts w:ascii="Nikosh" w:hAnsi="Nikosh" w:cs="Nikosh"/>
          <w:b w:val="0"/>
          <w:bCs w:val="0"/>
          <w:color w:val="auto"/>
          <w:sz w:val="32"/>
          <w:szCs w:val="32"/>
          <w:lang w:bidi="bn-IN"/>
        </w:rPr>
        <w:t xml:space="preserve"> </w:t>
      </w:r>
      <w:proofErr w:type="spellStart"/>
      <w:r w:rsidR="00D00AEF" w:rsidRPr="00D00AEF">
        <w:rPr>
          <w:rFonts w:ascii="Nikosh" w:hAnsi="Nikosh" w:cs="Nikosh"/>
          <w:bCs w:val="0"/>
          <w:color w:val="auto"/>
          <w:sz w:val="32"/>
          <w:szCs w:val="32"/>
          <w:lang w:bidi="bn-IN"/>
        </w:rPr>
        <w:t>অতিসত্বর</w:t>
      </w:r>
      <w:proofErr w:type="spellEnd"/>
      <w:r w:rsidR="00D00AEF">
        <w:rPr>
          <w:rFonts w:ascii="Nikosh" w:hAnsi="Nikosh" w:cs="Nikosh"/>
          <w:b w:val="0"/>
          <w:bCs w:val="0"/>
          <w:color w:val="auto"/>
          <w:sz w:val="32"/>
          <w:szCs w:val="32"/>
          <w:lang w:bidi="bn-IN"/>
        </w:rPr>
        <w:t xml:space="preserve"> </w:t>
      </w:r>
      <w:proofErr w:type="spellStart"/>
      <w:r w:rsidR="00E76D9C" w:rsidRPr="0013368C">
        <w:rPr>
          <w:rFonts w:ascii="Nikosh" w:hAnsi="Nikosh" w:cs="Nikosh"/>
          <w:color w:val="auto"/>
          <w:sz w:val="32"/>
          <w:szCs w:val="32"/>
          <w:shd w:val="clear" w:color="auto" w:fill="FEFEFE"/>
        </w:rPr>
        <w:t>মর্যাদাপূর্ণ</w:t>
      </w:r>
      <w:proofErr w:type="spellEnd"/>
      <w:r w:rsidR="00E76D9C" w:rsidRPr="0013368C">
        <w:rPr>
          <w:rFonts w:ascii="Nikosh" w:hAnsi="Nikosh" w:cs="Nikosh"/>
          <w:color w:val="auto"/>
          <w:sz w:val="32"/>
          <w:szCs w:val="32"/>
          <w:shd w:val="clear" w:color="auto" w:fill="FEFEFE"/>
        </w:rPr>
        <w:t xml:space="preserve"> </w:t>
      </w:r>
      <w:proofErr w:type="spellStart"/>
      <w:r w:rsidRPr="0013368C">
        <w:rPr>
          <w:rFonts w:ascii="Nikosh" w:hAnsi="Nikosh" w:cs="Nikosh"/>
          <w:color w:val="auto"/>
          <w:sz w:val="32"/>
          <w:szCs w:val="32"/>
        </w:rPr>
        <w:t>প্রত্যাবাসন</w:t>
      </w:r>
      <w:proofErr w:type="spellEnd"/>
      <w:r w:rsidRPr="0013368C">
        <w:rPr>
          <w:rFonts w:ascii="Nikosh" w:hAnsi="Nikosh" w:cs="Nikosh"/>
          <w:color w:val="auto"/>
          <w:sz w:val="32"/>
          <w:szCs w:val="32"/>
        </w:rPr>
        <w:t xml:space="preserve"> </w:t>
      </w:r>
      <w:proofErr w:type="spellStart"/>
      <w:r w:rsidRPr="0013368C">
        <w:rPr>
          <w:rFonts w:ascii="Nikosh" w:hAnsi="Nikosh" w:cs="Nikosh"/>
          <w:color w:val="auto"/>
          <w:sz w:val="32"/>
          <w:szCs w:val="32"/>
        </w:rPr>
        <w:t>আবশ্যক</w:t>
      </w:r>
      <w:proofErr w:type="spellEnd"/>
      <w:r w:rsidRPr="0013368C">
        <w:rPr>
          <w:rFonts w:ascii="Nikosh" w:hAnsi="Nikosh" w:cs="Nikosh"/>
          <w:color w:val="auto"/>
          <w:sz w:val="32"/>
          <w:szCs w:val="32"/>
        </w:rPr>
        <w:t xml:space="preserve">- </w:t>
      </w:r>
      <w:r w:rsidR="0074706A" w:rsidRPr="0013368C">
        <w:rPr>
          <w:rFonts w:ascii="Nikosh" w:hAnsi="Nikosh" w:cs="Nikosh"/>
          <w:color w:val="auto"/>
          <w:sz w:val="32"/>
          <w:szCs w:val="32"/>
        </w:rPr>
        <w:t xml:space="preserve">ড. </w:t>
      </w:r>
      <w:proofErr w:type="spellStart"/>
      <w:r w:rsidR="0074706A" w:rsidRPr="0013368C">
        <w:rPr>
          <w:rFonts w:ascii="Nikosh" w:hAnsi="Nikosh" w:cs="Nikosh"/>
          <w:color w:val="auto"/>
          <w:sz w:val="32"/>
          <w:szCs w:val="32"/>
        </w:rPr>
        <w:t>কামাল</w:t>
      </w:r>
      <w:proofErr w:type="spellEnd"/>
      <w:r w:rsidR="0074706A" w:rsidRPr="0013368C">
        <w:rPr>
          <w:rFonts w:ascii="Nikosh" w:hAnsi="Nikosh" w:cs="Nikosh"/>
          <w:color w:val="auto"/>
          <w:sz w:val="32"/>
          <w:szCs w:val="32"/>
        </w:rPr>
        <w:t xml:space="preserve"> </w:t>
      </w:r>
      <w:proofErr w:type="spellStart"/>
      <w:r w:rsidR="0074706A" w:rsidRPr="0013368C">
        <w:rPr>
          <w:rFonts w:ascii="Nikosh" w:hAnsi="Nikosh" w:cs="Nikosh"/>
          <w:color w:val="auto"/>
          <w:sz w:val="32"/>
          <w:szCs w:val="32"/>
        </w:rPr>
        <w:t>উদ্দিন</w:t>
      </w:r>
      <w:proofErr w:type="spellEnd"/>
      <w:r w:rsidR="0074706A" w:rsidRPr="0013368C">
        <w:rPr>
          <w:rFonts w:ascii="Nikosh" w:hAnsi="Nikosh" w:cs="Nikosh"/>
          <w:color w:val="auto"/>
          <w:sz w:val="32"/>
          <w:szCs w:val="32"/>
        </w:rPr>
        <w:t xml:space="preserve"> </w:t>
      </w:r>
      <w:proofErr w:type="spellStart"/>
      <w:r w:rsidR="0074706A" w:rsidRPr="0013368C">
        <w:rPr>
          <w:rFonts w:ascii="Nikosh" w:hAnsi="Nikosh" w:cs="Nikosh"/>
          <w:color w:val="auto"/>
          <w:sz w:val="32"/>
          <w:szCs w:val="32"/>
        </w:rPr>
        <w:t>আহমেদ</w:t>
      </w:r>
      <w:proofErr w:type="spellEnd"/>
    </w:p>
    <w:p w:rsidR="0043161D" w:rsidRPr="003C06D7" w:rsidRDefault="0043161D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74706A" w:rsidRPr="003C06D7" w:rsidRDefault="0074706A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EFEFE"/>
        </w:rPr>
      </w:pPr>
      <w:r w:rsidRPr="003C06D7">
        <w:rPr>
          <w:rFonts w:ascii="Nikosh" w:hAnsi="Nikosh" w:cs="Nikosh"/>
          <w:sz w:val="28"/>
          <w:szCs w:val="28"/>
          <w:shd w:val="clear" w:color="auto" w:fill="FFFFFF"/>
        </w:rPr>
        <w:t>‘</w:t>
      </w:r>
      <w:proofErr w:type="spellStart"/>
      <w:r w:rsidR="00024088">
        <w:rPr>
          <w:rFonts w:ascii="Nikosh" w:hAnsi="Nikosh" w:cs="Nikosh"/>
          <w:sz w:val="28"/>
          <w:szCs w:val="28"/>
          <w:shd w:val="clear" w:color="auto" w:fill="FFFFFF"/>
        </w:rPr>
        <w:t>রোহিঙ্গা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সংকট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নিরসন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ও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মানবাধিকার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নিশ্চিতকরণে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সবচেয়ে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ফলপ্রসূ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প্রক্রিয়া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প্রত্যাবাসন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>।</w:t>
      </w:r>
      <w:r w:rsidR="00024088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  <w:shd w:val="clear" w:color="auto" w:fill="FFFFFF"/>
        </w:rPr>
        <w:t>দ্রুত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নিরাপদ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প্রত্যাবাসনের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জন্য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জাতীয়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এবং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আন্তর্জাতিক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পর্যায়ে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সর্বোচ্চ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জোর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দিয়ে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সমন্বিত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প্রচেষ্টা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চালানো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উচিত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।</w:t>
      </w:r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সময়ের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সাথে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বহুমাত্রিক</w:t>
      </w:r>
      <w:proofErr w:type="spellEnd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সংকট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তীব্র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হচ্ছে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এবং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মানবিক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অবস্থার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অবনতি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ঘটেই</w:t>
      </w:r>
      <w:proofErr w:type="spellEnd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চলছে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>’</w:t>
      </w:r>
      <w:r w:rsidR="0043161D" w:rsidRPr="003C06D7">
        <w:rPr>
          <w:rFonts w:ascii="Nikosh" w:hAnsi="Nikosh" w:cs="Nikosh"/>
          <w:sz w:val="28"/>
          <w:szCs w:val="28"/>
          <w:shd w:val="clear" w:color="auto" w:fill="FEFEFE"/>
        </w:rPr>
        <w:t>।</w:t>
      </w:r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</w:p>
    <w:p w:rsidR="00D50742" w:rsidRPr="003C06D7" w:rsidRDefault="00D50742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EFEFE"/>
        </w:rPr>
      </w:pPr>
    </w:p>
    <w:p w:rsidR="00D50742" w:rsidRPr="003C06D7" w:rsidRDefault="0043161D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EFEFE"/>
        </w:rPr>
      </w:pP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আজ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জাতীয়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মানবাধিকার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কমিশনের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মাননীয়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চেয়ারম্যান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ড.কামাল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উদ্দিন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আহমেদের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সাথে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মানবাধিকার</w:t>
      </w:r>
      <w:proofErr w:type="spellEnd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বিষয়ক</w:t>
      </w:r>
      <w:proofErr w:type="spellEnd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আন্তর্জাতিক</w:t>
      </w:r>
      <w:proofErr w:type="spellEnd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সংস্থা</w:t>
      </w:r>
      <w:proofErr w:type="spellEnd"/>
      <w:r w:rsidR="00F97DF4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F97DF4" w:rsidRPr="003C06D7">
        <w:rPr>
          <w:rFonts w:ascii="Nikosh" w:hAnsi="Nikosh" w:cs="Nikosh"/>
          <w:sz w:val="28"/>
          <w:szCs w:val="28"/>
          <w:shd w:val="clear" w:color="auto" w:fill="FEFEFE"/>
        </w:rPr>
        <w:t>ফর্টিফাই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রাইটস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এর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পরিচালক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জন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কুইনলি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সাক্ষাতে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আসলে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কথাগুলো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বলেন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কমিশনের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মাননীয়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চেয়ারম্যান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ড.কামাল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উদ্দিন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আহমেদ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>।</w:t>
      </w:r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সাক্ষাতকালে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রোহিঙ্গা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সংকটের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বহুমাত্রিক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দিক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উপস্থাপন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করেন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কমিশনের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মাননীয়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>চেয়ারম্যান</w:t>
      </w:r>
      <w:proofErr w:type="spellEnd"/>
      <w:r w:rsidR="00D50742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। </w:t>
      </w:r>
    </w:p>
    <w:p w:rsidR="00D50742" w:rsidRPr="003C06D7" w:rsidRDefault="00D50742" w:rsidP="00D50742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FFFFF"/>
        </w:rPr>
      </w:pPr>
    </w:p>
    <w:p w:rsidR="00D50742" w:rsidRPr="003C06D7" w:rsidRDefault="00D50742" w:rsidP="00D50742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আলাপকালে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কমিশনের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চেয়ারম্যান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আরও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বলেন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,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রোহিঙ্গারা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বর্বরোচিত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আক্রমণ</w:t>
      </w:r>
      <w:proofErr w:type="spellEnd"/>
      <w:r w:rsidR="00D00AEF">
        <w:rPr>
          <w:rFonts w:ascii="Nikosh" w:hAnsi="Nikosh" w:cs="Nikosh"/>
          <w:sz w:val="28"/>
          <w:szCs w:val="28"/>
        </w:rPr>
        <w:t>,</w:t>
      </w:r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সহিংসতা</w:t>
      </w:r>
      <w:proofErr w:type="spellEnd"/>
      <w:r w:rsidR="00D00AEF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D00AEF">
        <w:rPr>
          <w:rFonts w:ascii="Nikosh" w:hAnsi="Nikosh" w:cs="Nikosh"/>
          <w:sz w:val="28"/>
          <w:szCs w:val="28"/>
        </w:rPr>
        <w:t>গণহত্যার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শিকার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হয়ে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নিজেদের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বাড়িঘর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থেকে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বিতাড়িত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হয়েছে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বৃহ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ৎ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পরিসরে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হত্যা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,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যৌন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নিপীড়ন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ও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মানবাধিকার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লঙ্ঘনের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শিকার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হয়ছে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FFFFF"/>
        </w:rPr>
        <w:t>তাঁরা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FFFFF"/>
        </w:rPr>
        <w:t>।</w:t>
      </w:r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সহিংসতার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ব্যাপক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শারীরিক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C06D7">
        <w:rPr>
          <w:rFonts w:ascii="Nikosh" w:hAnsi="Nikosh" w:cs="Nikosh"/>
          <w:sz w:val="28"/>
          <w:szCs w:val="28"/>
        </w:rPr>
        <w:t>মানসিক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প্রভাব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এখনো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রয়েছে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3C06D7">
        <w:rPr>
          <w:rFonts w:ascii="Nikosh" w:hAnsi="Nikosh" w:cs="Nikosh"/>
          <w:sz w:val="28"/>
          <w:szCs w:val="28"/>
        </w:rPr>
        <w:t>তাদের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অধিকার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সুরক্ষা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</w:rPr>
        <w:t>করে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ফিরিয়ে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</w:rPr>
        <w:t>দে</w:t>
      </w:r>
      <w:r w:rsidRPr="003C06D7">
        <w:rPr>
          <w:rFonts w:ascii="Nikosh" w:hAnsi="Nikosh" w:cs="Nikosh"/>
          <w:sz w:val="28"/>
          <w:szCs w:val="28"/>
        </w:rPr>
        <w:t>য়াই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আমাদের</w:t>
      </w:r>
      <w:proofErr w:type="spellEnd"/>
      <w:r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</w:rPr>
        <w:t>কাজ</w:t>
      </w:r>
      <w:proofErr w:type="spellEnd"/>
      <w:r w:rsidRPr="003C06D7">
        <w:rPr>
          <w:rFonts w:ascii="Nikosh" w:hAnsi="Nikosh" w:cs="Nikosh"/>
          <w:sz w:val="28"/>
          <w:szCs w:val="28"/>
        </w:rPr>
        <w:t>।</w:t>
      </w:r>
    </w:p>
    <w:p w:rsidR="00D50742" w:rsidRPr="003C06D7" w:rsidRDefault="00D50742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EFEFE"/>
        </w:rPr>
      </w:pPr>
    </w:p>
    <w:p w:rsidR="00D50742" w:rsidRPr="003C06D7" w:rsidRDefault="0013368C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সাক্ষাতকালে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জন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কুইনলি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‘</w:t>
      </w:r>
      <w:r w:rsidRPr="003C06D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My Tears Could Make a sea’-The Infliction of </w:t>
      </w:r>
      <w:r w:rsidR="00D50742" w:rsidRPr="003C06D7">
        <w:rPr>
          <w:rFonts w:ascii="Times New Roman" w:hAnsi="Times New Roman" w:cs="Times New Roman"/>
          <w:sz w:val="28"/>
          <w:szCs w:val="28"/>
          <w:shd w:val="clear" w:color="auto" w:fill="FEFEFE"/>
        </w:rPr>
        <w:t>M</w:t>
      </w:r>
      <w:r w:rsidRPr="003C06D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ental Harm as Genocide Against </w:t>
      </w:r>
      <w:proofErr w:type="spellStart"/>
      <w:r w:rsidRPr="003C06D7">
        <w:rPr>
          <w:rFonts w:ascii="Times New Roman" w:hAnsi="Times New Roman" w:cs="Times New Roman"/>
          <w:sz w:val="28"/>
          <w:szCs w:val="28"/>
          <w:shd w:val="clear" w:color="auto" w:fill="FEFEFE"/>
        </w:rPr>
        <w:t>Rohinga</w:t>
      </w:r>
      <w:proofErr w:type="spellEnd"/>
      <w:r w:rsidRPr="003C06D7">
        <w:rPr>
          <w:rFonts w:ascii="Times New Roman" w:hAnsi="Times New Roman" w:cs="Times New Roman"/>
          <w:sz w:val="28"/>
          <w:szCs w:val="28"/>
          <w:shd w:val="clear" w:color="auto" w:fill="FEFEFE"/>
        </w:rPr>
        <w:t>’</w:t>
      </w:r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শীর্ষক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একটি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F97DF4" w:rsidRPr="003C06D7">
        <w:rPr>
          <w:rFonts w:ascii="Nikosh" w:hAnsi="Nikosh" w:cs="Nikosh"/>
          <w:sz w:val="28"/>
          <w:szCs w:val="28"/>
          <w:shd w:val="clear" w:color="auto" w:fill="FEFEFE"/>
        </w:rPr>
        <w:t>প্রকাশনা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উপহার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দেন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এবং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সার্বিক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পৃষ্ঠপোষকতার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জন্য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কমিশনের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চেয়ারম্যান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ড.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কামাল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উদ্দিন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আহমেদের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প্রতি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কৃতজ্ঞতা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প্রকাশ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করেন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।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lastRenderedPageBreak/>
        <w:t>প্রকাশনাটিতে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সহিংসতার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শিকার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রোহিঙ্গা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জনগোষ্ঠীর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শারীরিক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মানসিক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প্রভাব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এবং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</w:rPr>
        <w:t>দৃষ্টিকোণ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থেকে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রোহিঙ্গাদের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প্রতি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লঙ্ঘনের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বিষয়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গুরুত্ব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দিয়ে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উল্লেখ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50742" w:rsidRPr="003C06D7">
        <w:rPr>
          <w:rFonts w:ascii="Nikosh" w:hAnsi="Nikosh" w:cs="Nikosh"/>
          <w:sz w:val="28"/>
          <w:szCs w:val="28"/>
        </w:rPr>
        <w:t>রয়েছে</w:t>
      </w:r>
      <w:proofErr w:type="spellEnd"/>
      <w:r w:rsidR="00D50742" w:rsidRPr="003C06D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024088">
        <w:rPr>
          <w:rFonts w:ascii="Nikosh" w:hAnsi="Nikosh" w:cs="Nikosh"/>
          <w:sz w:val="28"/>
          <w:szCs w:val="28"/>
        </w:rPr>
        <w:t>প্রকাশনাটি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455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="00C554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455">
        <w:rPr>
          <w:rFonts w:ascii="Nikosh" w:hAnsi="Nikosh" w:cs="Nikosh"/>
          <w:sz w:val="28"/>
          <w:szCs w:val="28"/>
        </w:rPr>
        <w:t>সংস্থা</w:t>
      </w:r>
      <w:proofErr w:type="spellEnd"/>
      <w:r w:rsidR="00C554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ফর্টিফাই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রাইটস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এবং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ইয়েল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ল </w:t>
      </w:r>
      <w:proofErr w:type="spellStart"/>
      <w:r w:rsidR="00024088">
        <w:rPr>
          <w:rFonts w:ascii="Nikosh" w:hAnsi="Nikosh" w:cs="Nikosh"/>
          <w:sz w:val="28"/>
          <w:szCs w:val="28"/>
        </w:rPr>
        <w:t>কলেজের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ইন্টারন্যাশনাল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হিউম্যান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রাইটিস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ক্লিনিক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যৌথভাবে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প্রকাশ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করেছে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024088">
        <w:rPr>
          <w:rFonts w:ascii="Nikosh" w:hAnsi="Nikosh" w:cs="Nikosh"/>
          <w:sz w:val="28"/>
          <w:szCs w:val="28"/>
        </w:rPr>
        <w:t>বইটিতে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কিছু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সুপারিশ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রয়েছে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এবং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রোহিঙ্গা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বিষয়ক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গবেষণা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এবং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তথ্য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সংগ্রহে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একটি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প্রকাশনা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হিসেবে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বিবেচিত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হতে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পারে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4088">
        <w:rPr>
          <w:rFonts w:ascii="Nikosh" w:hAnsi="Nikosh" w:cs="Nikosh"/>
          <w:sz w:val="28"/>
          <w:szCs w:val="28"/>
        </w:rPr>
        <w:t>বইটি</w:t>
      </w:r>
      <w:proofErr w:type="spellEnd"/>
      <w:r w:rsidR="00024088">
        <w:rPr>
          <w:rFonts w:ascii="Nikosh" w:hAnsi="Nikosh" w:cs="Nikosh"/>
          <w:sz w:val="28"/>
          <w:szCs w:val="28"/>
        </w:rPr>
        <w:t xml:space="preserve">। </w:t>
      </w:r>
    </w:p>
    <w:p w:rsidR="00D50742" w:rsidRPr="003C06D7" w:rsidRDefault="00D50742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EFEFE"/>
        </w:rPr>
      </w:pPr>
    </w:p>
    <w:p w:rsidR="00D00AEF" w:rsidRDefault="00D50742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EFEFE"/>
        </w:rPr>
      </w:pP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উল্লেখ্য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,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দীর্ঘদিন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ধরেই</w:t>
      </w:r>
      <w:proofErr w:type="spellEnd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প্রকাশনা</w:t>
      </w:r>
      <w:proofErr w:type="spellEnd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ও </w:t>
      </w:r>
      <w:proofErr w:type="spellStart"/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>গবেষণা</w:t>
      </w:r>
      <w:r w:rsidRPr="003C06D7">
        <w:rPr>
          <w:rFonts w:ascii="Nikosh" w:hAnsi="Nikosh" w:cs="Nikosh"/>
          <w:sz w:val="28"/>
          <w:szCs w:val="28"/>
          <w:shd w:val="clear" w:color="auto" w:fill="FEFEFE"/>
        </w:rPr>
        <w:t>য়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পৃষ্ঠপোষকতা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করে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আসছে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জাতীয়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মানবাধিকার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কমিশন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>।</w:t>
      </w:r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বর্তমান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কমিশন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জাতীয়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ও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আন্তর্জাতিক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পর্যায়ে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রোহিঙ্গা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সংকট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সমাধানের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জন্য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নিরবচ্ছিন্ন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কাজ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করে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Pr="003C06D7">
        <w:rPr>
          <w:rFonts w:ascii="Nikosh" w:hAnsi="Nikosh" w:cs="Nikosh"/>
          <w:sz w:val="28"/>
          <w:szCs w:val="28"/>
          <w:shd w:val="clear" w:color="auto" w:fill="FEFEFE"/>
        </w:rPr>
        <w:t>যাচ্ছে</w:t>
      </w:r>
      <w:proofErr w:type="spellEnd"/>
      <w:r w:rsidRPr="003C06D7">
        <w:rPr>
          <w:rFonts w:ascii="Nikosh" w:hAnsi="Nikosh" w:cs="Nikosh"/>
          <w:sz w:val="28"/>
          <w:szCs w:val="28"/>
          <w:shd w:val="clear" w:color="auto" w:fill="FEFEFE"/>
        </w:rPr>
        <w:t>।</w:t>
      </w:r>
      <w:r w:rsidR="0013368C" w:rsidRPr="003C06D7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কমিশনের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মাননীয়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চেয়ারম্যান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আলোচনায়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C55455">
        <w:rPr>
          <w:rFonts w:ascii="Nikosh" w:hAnsi="Nikosh" w:cs="Nikosh"/>
          <w:sz w:val="28"/>
          <w:szCs w:val="28"/>
          <w:shd w:val="clear" w:color="auto" w:fill="FEFEFE"/>
        </w:rPr>
        <w:t>ব</w:t>
      </w:r>
      <w:r w:rsidR="00D00AEF">
        <w:rPr>
          <w:rFonts w:ascii="Nikosh" w:hAnsi="Nikosh" w:cs="Nikosh"/>
          <w:sz w:val="28"/>
          <w:szCs w:val="28"/>
          <w:shd w:val="clear" w:color="auto" w:fill="FEFEFE"/>
        </w:rPr>
        <w:t>লেন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>, ‘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বাংলাদেশ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সরকার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মানবিক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বিবেচনায়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দীর্ঘদিন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ধরে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রোহিঙ্গাদের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আশ্রয়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দিয়ে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এসেছে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।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আন্তর্জাতিক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সম্প্রদায়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রোহিঙ্গা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সংকটে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C55455">
        <w:rPr>
          <w:rFonts w:ascii="Nikosh" w:hAnsi="Nikosh" w:cs="Nikosh"/>
          <w:sz w:val="28"/>
          <w:szCs w:val="28"/>
          <w:shd w:val="clear" w:color="auto" w:fill="FEFEFE"/>
        </w:rPr>
        <w:t>জাতীয়</w:t>
      </w:r>
      <w:proofErr w:type="spellEnd"/>
      <w:r w:rsidR="00C55455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C55455">
        <w:rPr>
          <w:rFonts w:ascii="Nikosh" w:hAnsi="Nikosh" w:cs="Nikosh"/>
          <w:sz w:val="28"/>
          <w:szCs w:val="28"/>
          <w:shd w:val="clear" w:color="auto" w:fill="FEFEFE"/>
        </w:rPr>
        <w:t>মানবাধিকার</w:t>
      </w:r>
      <w:proofErr w:type="spellEnd"/>
      <w:r w:rsidR="00C55455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কমিশনের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ভূমিকাকে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ইতিবাচকভাবে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দেখে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থাকে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।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তবে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C55455">
        <w:rPr>
          <w:rFonts w:ascii="Nikosh" w:hAnsi="Nikosh" w:cs="Nikosh"/>
          <w:sz w:val="28"/>
          <w:szCs w:val="28"/>
          <w:shd w:val="clear" w:color="auto" w:fill="FEFEFE"/>
        </w:rPr>
        <w:t>রোহিঙ্গা</w:t>
      </w:r>
      <w:proofErr w:type="spellEnd"/>
      <w:r w:rsidR="00C55455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C55455">
        <w:rPr>
          <w:rFonts w:ascii="Nikosh" w:hAnsi="Nikosh" w:cs="Nikosh"/>
          <w:sz w:val="28"/>
          <w:szCs w:val="28"/>
          <w:shd w:val="clear" w:color="auto" w:fill="FEFEFE"/>
        </w:rPr>
        <w:t>বিষয়ে</w:t>
      </w:r>
      <w:proofErr w:type="spellEnd"/>
      <w:r w:rsidR="00C55455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আন্তর্জাতিক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সম্প্রদায়ের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সহযোগিতা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ও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বাহ্যিক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সুযোগ</w:t>
      </w:r>
      <w:r w:rsidR="00C55455">
        <w:rPr>
          <w:rFonts w:ascii="Nikosh" w:hAnsi="Nikosh" w:cs="Nikosh"/>
          <w:sz w:val="28"/>
          <w:szCs w:val="28"/>
          <w:shd w:val="clear" w:color="auto" w:fill="FEFEFE"/>
        </w:rPr>
        <w:t>-</w:t>
      </w:r>
      <w:r w:rsidR="00D00AEF">
        <w:rPr>
          <w:rFonts w:ascii="Nikosh" w:hAnsi="Nikosh" w:cs="Nikosh"/>
          <w:sz w:val="28"/>
          <w:szCs w:val="28"/>
          <w:shd w:val="clear" w:color="auto" w:fill="FEFEFE"/>
        </w:rPr>
        <w:t>সুবিধা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অনেকটাই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হ্রাস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পেয়েছে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।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তা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সত্ত্বেও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বাংলাদেশ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সরকার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রোহিঙ্গাদের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মানবাধিকার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সুরক্ষায়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কাজ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করে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যাচ্ছে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।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বাংলাদেশের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মত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উন্নয়নশীল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দেশের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জন্য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একার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পক্ষে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রোহিঙ্গাদের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সার্বিক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বিষয়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দেখভাল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করা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অনেকটাই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 </w:t>
      </w:r>
      <w:proofErr w:type="spellStart"/>
      <w:r w:rsidR="00D00AEF">
        <w:rPr>
          <w:rFonts w:ascii="Nikosh" w:hAnsi="Nikosh" w:cs="Nikosh"/>
          <w:sz w:val="28"/>
          <w:szCs w:val="28"/>
          <w:shd w:val="clear" w:color="auto" w:fill="FEFEFE"/>
        </w:rPr>
        <w:t>গুরুভার</w:t>
      </w:r>
      <w:proofErr w:type="spellEnd"/>
      <w:r w:rsidR="00D00AEF">
        <w:rPr>
          <w:rFonts w:ascii="Nikosh" w:hAnsi="Nikosh" w:cs="Nikosh"/>
          <w:sz w:val="28"/>
          <w:szCs w:val="28"/>
          <w:shd w:val="clear" w:color="auto" w:fill="FEFEFE"/>
        </w:rPr>
        <w:t xml:space="preserve">’। </w:t>
      </w:r>
    </w:p>
    <w:p w:rsidR="0074706A" w:rsidRPr="003C06D7" w:rsidRDefault="0074706A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EFEFE"/>
        </w:rPr>
      </w:pPr>
    </w:p>
    <w:p w:rsidR="00D50742" w:rsidRPr="003C06D7" w:rsidRDefault="00D50742" w:rsidP="0013368C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  <w:shd w:val="clear" w:color="auto" w:fill="FFFFFF"/>
        </w:rPr>
      </w:pPr>
    </w:p>
    <w:p w:rsidR="00F4159F" w:rsidRPr="0013368C" w:rsidRDefault="00F4159F" w:rsidP="0013368C">
      <w:pPr>
        <w:spacing w:before="80" w:after="80" w:line="360" w:lineRule="auto"/>
        <w:jc w:val="both"/>
        <w:outlineLvl w:val="0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যথাযথ</w:t>
      </w:r>
      <w:proofErr w:type="spellEnd"/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কর্তৃপক্ষের</w:t>
      </w:r>
      <w:proofErr w:type="spellEnd"/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অনুমোদনক্রমে</w:t>
      </w:r>
      <w:proofErr w:type="spellEnd"/>
    </w:p>
    <w:p w:rsidR="00FF42E8" w:rsidRPr="0013368C" w:rsidRDefault="00FF42E8" w:rsidP="00FF42E8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13368C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13368C">
        <w:rPr>
          <w:rFonts w:ascii="Nikosh" w:hAnsi="Nikosh" w:cs="Nikosh"/>
          <w:sz w:val="28"/>
          <w:szCs w:val="28"/>
        </w:rPr>
        <w:t>/-</w:t>
      </w:r>
    </w:p>
    <w:p w:rsidR="00FF42E8" w:rsidRPr="0013368C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ইউশা</w:t>
      </w:r>
      <w:proofErr w:type="spellEnd"/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রহমান</w:t>
      </w:r>
      <w:proofErr w:type="spellEnd"/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F4159F" w:rsidRPr="0013368C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জনসংযোগ</w:t>
      </w:r>
      <w:proofErr w:type="spellEnd"/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কর্মকর্তা</w:t>
      </w:r>
      <w:proofErr w:type="spellEnd"/>
    </w:p>
    <w:p w:rsidR="00F4159F" w:rsidRPr="0013368C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জাতীয়</w:t>
      </w:r>
      <w:proofErr w:type="spellEnd"/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Pr="0013368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13368C">
        <w:rPr>
          <w:rFonts w:ascii="Nikosh" w:hAnsi="Nikosh" w:cs="Nikosh"/>
          <w:sz w:val="28"/>
          <w:szCs w:val="28"/>
          <w:lang w:bidi="bn-IN"/>
        </w:rPr>
        <w:t>কমিশন</w:t>
      </w:r>
      <w:proofErr w:type="spellEnd"/>
    </w:p>
    <w:p w:rsidR="00F4159F" w:rsidRPr="0013368C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13368C">
        <w:rPr>
          <w:rFonts w:ascii="Nikosh" w:hAnsi="Nikosh" w:cs="Nikosh"/>
          <w:sz w:val="28"/>
          <w:szCs w:val="28"/>
          <w:lang w:bidi="bn-IN"/>
        </w:rPr>
        <w:t>eusha.rahman22@gmail.com</w:t>
      </w:r>
    </w:p>
    <w:p w:rsidR="00FF42E8" w:rsidRPr="0013368C" w:rsidRDefault="00FF42E8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13368C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13368C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13368C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13368C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13368C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13368C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13368C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FF42E8" w:rsidRPr="0013368C" w:rsidRDefault="00FF42E8" w:rsidP="00FF42E8">
      <w:pPr>
        <w:spacing w:before="100" w:beforeAutospacing="1" w:after="0"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13368C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13368C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13368C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13368C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13368C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13368C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  <w:u w:val="single"/>
        </w:rPr>
      </w:pPr>
    </w:p>
    <w:p w:rsidR="00BF15C6" w:rsidRPr="0013368C" w:rsidRDefault="00BF15C6" w:rsidP="00FF42E8">
      <w:pPr>
        <w:shd w:val="clear" w:color="auto" w:fill="FFFFFF"/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</w:p>
    <w:sectPr w:rsidR="00BF15C6" w:rsidRPr="0013368C" w:rsidSect="008A49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3"/>
    <w:rsid w:val="00024088"/>
    <w:rsid w:val="000A46CF"/>
    <w:rsid w:val="000D6DF3"/>
    <w:rsid w:val="000E18FD"/>
    <w:rsid w:val="0013368C"/>
    <w:rsid w:val="0014429C"/>
    <w:rsid w:val="00155FC7"/>
    <w:rsid w:val="001B541C"/>
    <w:rsid w:val="001D216D"/>
    <w:rsid w:val="001E4399"/>
    <w:rsid w:val="00241930"/>
    <w:rsid w:val="00305207"/>
    <w:rsid w:val="00346C0A"/>
    <w:rsid w:val="003636CF"/>
    <w:rsid w:val="00366CA4"/>
    <w:rsid w:val="003B5DCD"/>
    <w:rsid w:val="003C06D7"/>
    <w:rsid w:val="003E3C85"/>
    <w:rsid w:val="003F39CB"/>
    <w:rsid w:val="0043054B"/>
    <w:rsid w:val="0043161D"/>
    <w:rsid w:val="00460DCA"/>
    <w:rsid w:val="00501989"/>
    <w:rsid w:val="0053044E"/>
    <w:rsid w:val="005A2183"/>
    <w:rsid w:val="005B2FE8"/>
    <w:rsid w:val="005F0A68"/>
    <w:rsid w:val="0062018A"/>
    <w:rsid w:val="00630E5E"/>
    <w:rsid w:val="006C2A55"/>
    <w:rsid w:val="006C5B73"/>
    <w:rsid w:val="006F775C"/>
    <w:rsid w:val="00726CF1"/>
    <w:rsid w:val="0073521F"/>
    <w:rsid w:val="0074706A"/>
    <w:rsid w:val="0077790E"/>
    <w:rsid w:val="00794BDF"/>
    <w:rsid w:val="00795A46"/>
    <w:rsid w:val="007C14E9"/>
    <w:rsid w:val="007F1433"/>
    <w:rsid w:val="0081761B"/>
    <w:rsid w:val="00827203"/>
    <w:rsid w:val="008362C2"/>
    <w:rsid w:val="0085117D"/>
    <w:rsid w:val="00896602"/>
    <w:rsid w:val="008C53CC"/>
    <w:rsid w:val="00963834"/>
    <w:rsid w:val="00986553"/>
    <w:rsid w:val="00993B14"/>
    <w:rsid w:val="00993DE1"/>
    <w:rsid w:val="009A3510"/>
    <w:rsid w:val="00A22D67"/>
    <w:rsid w:val="00B046EA"/>
    <w:rsid w:val="00B23FB4"/>
    <w:rsid w:val="00B349F8"/>
    <w:rsid w:val="00B655E2"/>
    <w:rsid w:val="00B7613C"/>
    <w:rsid w:val="00B8226E"/>
    <w:rsid w:val="00B93AA9"/>
    <w:rsid w:val="00BD3F33"/>
    <w:rsid w:val="00BF15C6"/>
    <w:rsid w:val="00C37C93"/>
    <w:rsid w:val="00C55455"/>
    <w:rsid w:val="00C84F83"/>
    <w:rsid w:val="00D00AEF"/>
    <w:rsid w:val="00D05327"/>
    <w:rsid w:val="00D24787"/>
    <w:rsid w:val="00D50742"/>
    <w:rsid w:val="00DE3CD0"/>
    <w:rsid w:val="00E76D9C"/>
    <w:rsid w:val="00ED1D12"/>
    <w:rsid w:val="00EE2CFA"/>
    <w:rsid w:val="00F03708"/>
    <w:rsid w:val="00F0620C"/>
    <w:rsid w:val="00F35BD8"/>
    <w:rsid w:val="00F4159F"/>
    <w:rsid w:val="00F97DF4"/>
    <w:rsid w:val="00FF42E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F4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3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F4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3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2024-04-30T10:59:00Z</cp:lastPrinted>
  <dcterms:created xsi:type="dcterms:W3CDTF">2024-04-28T11:28:00Z</dcterms:created>
  <dcterms:modified xsi:type="dcterms:W3CDTF">2024-04-30T12:38:00Z</dcterms:modified>
</cp:coreProperties>
</file>